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5B107" w14:textId="35F36F1E" w:rsidR="00422F10" w:rsidRPr="0015492C" w:rsidRDefault="00D87849" w:rsidP="00422F10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15492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D</w:t>
      </w:r>
      <w:r w:rsidR="00ED493B" w:rsidRPr="0015492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ois livros em um: </w:t>
      </w:r>
      <w:r w:rsidR="005C01B9" w:rsidRPr="0015492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proposta </w:t>
      </w:r>
      <w:r w:rsidR="0015492C" w:rsidRPr="0015492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criativa </w:t>
      </w:r>
      <w:r w:rsidR="00ED493B" w:rsidRPr="0015492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de Admir Zanella</w:t>
      </w:r>
    </w:p>
    <w:p w14:paraId="6079E7C7" w14:textId="45054B57" w:rsidR="00D87849" w:rsidRDefault="00ED493B" w:rsidP="00422F1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O autor </w:t>
      </w:r>
      <w:r w:rsidR="00D8784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lança os livros </w:t>
      </w:r>
      <w:r w:rsidR="00D87849" w:rsidRPr="004B7E15">
        <w:rPr>
          <w:rFonts w:ascii="Times New Roman" w:hAnsi="Times New Roman" w:cs="Times New Roman"/>
          <w:i/>
          <w:iCs/>
          <w:sz w:val="28"/>
          <w:szCs w:val="28"/>
        </w:rPr>
        <w:t>O desvio da flecha</w:t>
      </w:r>
      <w:r w:rsidR="00D8784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87849">
        <w:rPr>
          <w:rFonts w:ascii="Times New Roman" w:hAnsi="Times New Roman" w:cs="Times New Roman"/>
          <w:sz w:val="28"/>
          <w:szCs w:val="28"/>
        </w:rPr>
        <w:t xml:space="preserve">e </w:t>
      </w:r>
      <w:r w:rsidR="00D87849" w:rsidRPr="004B7E15">
        <w:rPr>
          <w:rFonts w:ascii="Times New Roman" w:hAnsi="Times New Roman" w:cs="Times New Roman"/>
          <w:i/>
          <w:iCs/>
          <w:sz w:val="28"/>
          <w:szCs w:val="28"/>
        </w:rPr>
        <w:t>Descortinar</w:t>
      </w:r>
      <w:proofErr w:type="gramEnd"/>
      <w:r w:rsidR="00D87849" w:rsidRPr="004B7E15">
        <w:rPr>
          <w:rFonts w:ascii="Times New Roman" w:hAnsi="Times New Roman" w:cs="Times New Roman"/>
          <w:i/>
          <w:iCs/>
          <w:sz w:val="28"/>
          <w:szCs w:val="28"/>
        </w:rPr>
        <w:t xml:space="preserve"> interiores</w:t>
      </w:r>
      <w:r w:rsidR="001A4773">
        <w:rPr>
          <w:rFonts w:ascii="Times New Roman" w:hAnsi="Times New Roman" w:cs="Times New Roman"/>
          <w:i/>
          <w:iCs/>
          <w:sz w:val="28"/>
          <w:szCs w:val="28"/>
        </w:rPr>
        <w:t xml:space="preserve">, um desafio literário </w:t>
      </w:r>
    </w:p>
    <w:p w14:paraId="2C8E675B" w14:textId="0EED6CAC" w:rsidR="00422F10" w:rsidRDefault="00422F10" w:rsidP="00422F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Admir Zanella</w:t>
      </w:r>
      <w:r w:rsidR="001773BD">
        <w:rPr>
          <w:rFonts w:ascii="Times New Roman" w:hAnsi="Times New Roman" w:cs="Times New Roman"/>
          <w:sz w:val="28"/>
          <w:szCs w:val="28"/>
        </w:rPr>
        <w:t xml:space="preserve"> é autor de diversos livros, mas, nestes títulos, </w:t>
      </w:r>
      <w:r w:rsidR="004B7E15" w:rsidRPr="004B7E15">
        <w:rPr>
          <w:rFonts w:ascii="Times New Roman" w:hAnsi="Times New Roman" w:cs="Times New Roman"/>
          <w:i/>
          <w:iCs/>
          <w:sz w:val="28"/>
          <w:szCs w:val="28"/>
        </w:rPr>
        <w:t>O desvio da flecha</w:t>
      </w:r>
      <w:r w:rsidR="004B7E1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B7E15">
        <w:rPr>
          <w:rFonts w:ascii="Times New Roman" w:hAnsi="Times New Roman" w:cs="Times New Roman"/>
          <w:sz w:val="28"/>
          <w:szCs w:val="28"/>
        </w:rPr>
        <w:t xml:space="preserve">e </w:t>
      </w:r>
      <w:r w:rsidR="004B7E15" w:rsidRPr="004B7E15">
        <w:rPr>
          <w:rFonts w:ascii="Times New Roman" w:hAnsi="Times New Roman" w:cs="Times New Roman"/>
          <w:i/>
          <w:iCs/>
          <w:sz w:val="28"/>
          <w:szCs w:val="28"/>
        </w:rPr>
        <w:t>Descortinar</w:t>
      </w:r>
      <w:proofErr w:type="gramEnd"/>
      <w:r w:rsidR="004B7E15" w:rsidRPr="004B7E15">
        <w:rPr>
          <w:rFonts w:ascii="Times New Roman" w:hAnsi="Times New Roman" w:cs="Times New Roman"/>
          <w:i/>
          <w:iCs/>
          <w:sz w:val="28"/>
          <w:szCs w:val="28"/>
        </w:rPr>
        <w:t xml:space="preserve"> interiores</w:t>
      </w:r>
      <w:r w:rsidR="004B7E15">
        <w:rPr>
          <w:rFonts w:ascii="Times New Roman" w:hAnsi="Times New Roman" w:cs="Times New Roman"/>
          <w:sz w:val="28"/>
          <w:szCs w:val="28"/>
        </w:rPr>
        <w:t xml:space="preserve">, ele coloca à prova sua criatividade. São dois livros em uma única brochura, com duas capas, e a pegadinha é </w:t>
      </w:r>
      <w:r w:rsidR="00DA7C5C">
        <w:rPr>
          <w:rFonts w:ascii="Times New Roman" w:hAnsi="Times New Roman" w:cs="Times New Roman"/>
          <w:sz w:val="28"/>
          <w:szCs w:val="28"/>
        </w:rPr>
        <w:t>a leitura poética dupla</w:t>
      </w:r>
      <w:r w:rsidR="008C45E7">
        <w:rPr>
          <w:rFonts w:ascii="Times New Roman" w:hAnsi="Times New Roman" w:cs="Times New Roman"/>
          <w:sz w:val="28"/>
          <w:szCs w:val="28"/>
        </w:rPr>
        <w:t xml:space="preserve">. Você termina de ler um dos livros, pensa que acabou, mas é só girar 360 graus e terá um novo livro </w:t>
      </w:r>
      <w:r w:rsidR="00D80646">
        <w:rPr>
          <w:rFonts w:ascii="Times New Roman" w:hAnsi="Times New Roman" w:cs="Times New Roman"/>
          <w:sz w:val="28"/>
          <w:szCs w:val="28"/>
        </w:rPr>
        <w:t xml:space="preserve">de poesia </w:t>
      </w:r>
      <w:proofErr w:type="gramStart"/>
      <w:r w:rsidR="008C45E7">
        <w:rPr>
          <w:rFonts w:ascii="Times New Roman" w:hAnsi="Times New Roman" w:cs="Times New Roman"/>
          <w:sz w:val="28"/>
          <w:szCs w:val="28"/>
        </w:rPr>
        <w:t>pra</w:t>
      </w:r>
      <w:proofErr w:type="gramEnd"/>
      <w:r w:rsidR="008C45E7">
        <w:rPr>
          <w:rFonts w:ascii="Times New Roman" w:hAnsi="Times New Roman" w:cs="Times New Roman"/>
          <w:sz w:val="28"/>
          <w:szCs w:val="28"/>
        </w:rPr>
        <w:t xml:space="preserve"> ler, novinho em folha.</w:t>
      </w:r>
    </w:p>
    <w:p w14:paraId="418EE251" w14:textId="3B7E6C63" w:rsidR="00422F10" w:rsidRDefault="00422F10" w:rsidP="00422F1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B0A1E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O desvio da flecha</w:t>
      </w:r>
      <w:r w:rsidRPr="00AB0A1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traz em si</w:t>
      </w:r>
      <w:r w:rsidR="00CB5EB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AB0A1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pitadas de ironia refinada e indagações no seu jogo de linguagem de mostrar e esconder: “Flechar poemas é desviar sentimentos arqueados por dentro”.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Na </w:t>
      </w:r>
      <w:r w:rsidRPr="00AB0A1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velocidade de uma seta, tensionada pelo arco, dispara: “O norte do começo é vida, depois vem trabalho e chega </w:t>
      </w:r>
      <w:proofErr w:type="gramStart"/>
      <w:r w:rsidRPr="00AB0A1E">
        <w:rPr>
          <w:rFonts w:ascii="Times New Roman" w:hAnsi="Times New Roman" w:cs="Times New Roman"/>
          <w:sz w:val="28"/>
          <w:szCs w:val="28"/>
          <w:shd w:val="clear" w:color="auto" w:fill="FFFFFF"/>
        </w:rPr>
        <w:t>a</w:t>
      </w:r>
      <w:proofErr w:type="gramEnd"/>
      <w:r w:rsidRPr="00AB0A1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morte. Não conheço outra lida, nem baralho que embaralhe tão má sorte”. </w:t>
      </w:r>
    </w:p>
    <w:p w14:paraId="218D22F5" w14:textId="2E4ABF48" w:rsidR="00422F10" w:rsidRDefault="00F564EA" w:rsidP="00422F1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A</w:t>
      </w:r>
      <w:r w:rsidR="00422F10" w:rsidRPr="00AB0A1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metáfora assume função que não é apenas ornamento em seus poemas, demonstra um código próprio, a forte voz autoral de Admir. Sua flecha tangencia o que é dito além do significado, no que parece descompasso, assimetria e conduz ao pensar: “A vida bate, na sábia arte de preparar, ensinar, fortalecer. O amor debate antes do embate, ao tentar evitar o combate e o sofrer”. </w:t>
      </w:r>
    </w:p>
    <w:p w14:paraId="51396AED" w14:textId="77777777" w:rsidR="00F92B3C" w:rsidRDefault="00573947" w:rsidP="00422F1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B0A1E">
        <w:rPr>
          <w:rFonts w:ascii="Times New Roman" w:hAnsi="Times New Roman" w:cs="Times New Roman"/>
          <w:sz w:val="28"/>
          <w:szCs w:val="28"/>
          <w:shd w:val="clear" w:color="auto" w:fill="FFFFFF"/>
        </w:rPr>
        <w:t>A pausa e o contraponto são setas fundamentais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AB0A1E">
        <w:rPr>
          <w:rFonts w:ascii="Times New Roman" w:hAnsi="Times New Roman" w:cs="Times New Roman"/>
          <w:sz w:val="28"/>
          <w:szCs w:val="28"/>
          <w:shd w:val="clear" w:color="auto" w:fill="FFFFFF"/>
        </w:rPr>
        <w:t>ferramentas elegidas pelo poeta</w:t>
      </w:r>
      <w:r w:rsidR="00F92B3C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que</w:t>
      </w:r>
      <w:r w:rsidR="00F92B3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22F10" w:rsidRPr="00EC584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brinca com a transposição de sentidos, do tempo e espaço, da ação, como convém a um texto estimulante. </w:t>
      </w:r>
    </w:p>
    <w:p w14:paraId="3E82C933" w14:textId="2C1F8B8D" w:rsidR="00422F10" w:rsidRPr="00EC5846" w:rsidRDefault="00422F10" w:rsidP="00422F1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O </w:t>
      </w:r>
      <w:r w:rsidRPr="00EC584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poeta faz o leitor participar da construção narrativa para que reflita diante de curiosas escolhas e combinações. Ao jogar com a lógica, com bom humor e provocações, vai desvendando o grande enigma que é o ser humano em sua natureza e conflitos. </w:t>
      </w:r>
    </w:p>
    <w:p w14:paraId="4BA5C15D" w14:textId="7367866C" w:rsidR="00422F10" w:rsidRPr="00443298" w:rsidRDefault="00DF5ED0" w:rsidP="00422F1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Já e</w:t>
      </w:r>
      <w:r w:rsidR="003C672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m </w:t>
      </w:r>
      <w:r w:rsidR="00602D34" w:rsidRPr="00602D34">
        <w:rPr>
          <w:rFonts w:ascii="Times New Roman" w:hAnsi="Times New Roman" w:cs="Times New Roman"/>
          <w:i/>
          <w:iCs/>
          <w:sz w:val="28"/>
          <w:szCs w:val="28"/>
          <w:shd w:val="clear" w:color="auto" w:fill="FFFFFF"/>
        </w:rPr>
        <w:t>Descortinar interiores,</w:t>
      </w:r>
      <w:r w:rsidR="00602D34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="00422F10"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>Admir Zanella</w:t>
      </w:r>
      <w:r w:rsidR="00602D3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traz</w:t>
      </w:r>
      <w:r w:rsidR="00422F10"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uma </w:t>
      </w:r>
      <w:r w:rsidR="0048321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grande </w:t>
      </w:r>
      <w:r w:rsidR="00422F10"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>lição</w:t>
      </w:r>
      <w:r w:rsidR="0048321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422F10"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>O verdadeiro conhecimento está sempre escondido atrás de uma cortina que nos impede de ver a verdadeira razão. Quem sabe qual é o motivo do que nos acontece? Será que é a poesia, sem dúvida</w:t>
      </w:r>
      <w:r w:rsidR="00E305BC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422F10"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uma arte, aquela que nos </w:t>
      </w:r>
      <w:r w:rsidR="00E305BC">
        <w:rPr>
          <w:rFonts w:ascii="Times New Roman" w:hAnsi="Times New Roman" w:cs="Times New Roman"/>
          <w:sz w:val="28"/>
          <w:szCs w:val="28"/>
          <w:shd w:val="clear" w:color="auto" w:fill="FFFFFF"/>
        </w:rPr>
        <w:t>fa</w:t>
      </w:r>
      <w:r w:rsidR="000A3A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rá </w:t>
      </w:r>
      <w:r w:rsidR="00422F10"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>mergulha</w:t>
      </w:r>
      <w:r w:rsidR="00E305BC">
        <w:rPr>
          <w:rFonts w:ascii="Times New Roman" w:hAnsi="Times New Roman" w:cs="Times New Roman"/>
          <w:sz w:val="28"/>
          <w:szCs w:val="28"/>
          <w:shd w:val="clear" w:color="auto" w:fill="FFFFFF"/>
        </w:rPr>
        <w:t>r</w:t>
      </w:r>
      <w:r w:rsidR="00422F10"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nas profundezas</w:t>
      </w:r>
      <w:r w:rsidR="000A3A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e </w:t>
      </w:r>
      <w:proofErr w:type="spellStart"/>
      <w:r w:rsidR="000A3A29">
        <w:rPr>
          <w:rFonts w:ascii="Times New Roman" w:hAnsi="Times New Roman" w:cs="Times New Roman"/>
          <w:sz w:val="28"/>
          <w:szCs w:val="28"/>
          <w:shd w:val="clear" w:color="auto" w:fill="FFFFFF"/>
        </w:rPr>
        <w:t>nos</w:t>
      </w:r>
      <w:proofErr w:type="spellEnd"/>
      <w:r w:rsidR="000A3A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mistérios</w:t>
      </w:r>
      <w:r w:rsidR="00422F10"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? </w:t>
      </w:r>
    </w:p>
    <w:p w14:paraId="30F7D9BD" w14:textId="5F52FC9E" w:rsidR="00422F10" w:rsidRDefault="00422F10" w:rsidP="00422F1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Muitas questões surgem ao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se </w:t>
      </w:r>
      <w:r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>ler estas páginas que, a partir de palavras simples, transmitem sentimentos complexos. Não é fácil, e daí o mérito do autor</w:t>
      </w:r>
      <w:r w:rsidR="003972B9">
        <w:rPr>
          <w:rFonts w:ascii="Times New Roman" w:hAnsi="Times New Roman" w:cs="Times New Roman"/>
          <w:sz w:val="28"/>
          <w:szCs w:val="28"/>
          <w:shd w:val="clear" w:color="auto" w:fill="FFFFFF"/>
        </w:rPr>
        <w:t>:</w:t>
      </w:r>
      <w:r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levar-nos a abrir as cortinas para descobrir que o amor, aquilo que não podemos explicar </w:t>
      </w:r>
      <w:r w:rsidR="002230E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totalmente </w:t>
      </w:r>
      <w:r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>em palavras,</w:t>
      </w:r>
      <w:r w:rsidR="002230E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>no final</w:t>
      </w:r>
      <w:r w:rsidR="002230E1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é o motivo de t</w:t>
      </w:r>
      <w:r w:rsidR="006361BB">
        <w:rPr>
          <w:rFonts w:ascii="Times New Roman" w:hAnsi="Times New Roman" w:cs="Times New Roman"/>
          <w:sz w:val="28"/>
          <w:szCs w:val="28"/>
          <w:shd w:val="clear" w:color="auto" w:fill="FFFFFF"/>
        </w:rPr>
        <w:t>udo</w:t>
      </w:r>
      <w:r w:rsidRPr="0044329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14:paraId="4C2EFA66" w14:textId="04E041AC" w:rsidR="00731E6F" w:rsidRDefault="00731E6F" w:rsidP="00731E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Sobre os livros – </w:t>
      </w:r>
      <w:r w:rsidRPr="00387896">
        <w:rPr>
          <w:rFonts w:ascii="Times New Roman" w:hAnsi="Times New Roman" w:cs="Times New Roman"/>
          <w:b/>
          <w:bCs/>
          <w:i/>
          <w:iCs/>
          <w:sz w:val="28"/>
          <w:szCs w:val="28"/>
        </w:rPr>
        <w:t>O desvio da flecha</w:t>
      </w:r>
      <w:r w:rsidRPr="009D516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[</w:t>
      </w:r>
      <w:r w:rsidRPr="009D516A">
        <w:rPr>
          <w:rFonts w:ascii="Times New Roman" w:hAnsi="Times New Roman" w:cs="Times New Roman"/>
          <w:sz w:val="28"/>
          <w:szCs w:val="28"/>
        </w:rPr>
        <w:t>ISBN</w:t>
      </w:r>
      <w:r w:rsidRPr="005D12E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61105">
        <w:rPr>
          <w:rFonts w:ascii="Times New Roman" w:hAnsi="Times New Roman" w:cs="Times New Roman"/>
          <w:sz w:val="28"/>
          <w:szCs w:val="28"/>
        </w:rPr>
        <w:t>978-65-87788-20-3</w:t>
      </w:r>
      <w:r>
        <w:rPr>
          <w:rFonts w:ascii="Times New Roman" w:hAnsi="Times New Roman" w:cs="Times New Roman"/>
          <w:sz w:val="28"/>
          <w:szCs w:val="28"/>
        </w:rPr>
        <w:t xml:space="preserve">]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e </w:t>
      </w:r>
      <w:r>
        <w:rPr>
          <w:rFonts w:ascii="Times New Roman" w:hAnsi="Times New Roman" w:cs="Times New Roman"/>
          <w:b/>
          <w:bCs/>
          <w:sz w:val="28"/>
          <w:szCs w:val="28"/>
        </w:rPr>
        <w:t>Descortinar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interiores [</w:t>
      </w:r>
      <w:r w:rsidRPr="007767A0">
        <w:rPr>
          <w:rFonts w:ascii="Times New Roman" w:hAnsi="Times New Roman" w:cs="Times New Roman"/>
          <w:sz w:val="28"/>
          <w:szCs w:val="28"/>
        </w:rPr>
        <w:t>978-65-87788-21-0</w:t>
      </w:r>
      <w:r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Autor: </w:t>
      </w:r>
      <w:r w:rsidRPr="00387896">
        <w:rPr>
          <w:rFonts w:ascii="Times New Roman" w:hAnsi="Times New Roman" w:cs="Times New Roman"/>
          <w:sz w:val="28"/>
          <w:szCs w:val="28"/>
        </w:rPr>
        <w:t>Admir Zanella.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378F0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x21 </w:t>
      </w:r>
      <w:r w:rsidRPr="002042AE">
        <w:rPr>
          <w:rFonts w:ascii="Times New Roman" w:hAnsi="Times New Roman" w:cs="Times New Roman"/>
          <w:sz w:val="28"/>
          <w:szCs w:val="28"/>
        </w:rPr>
        <w:t>cm</w:t>
      </w:r>
      <w:r>
        <w:rPr>
          <w:rFonts w:ascii="Times New Roman" w:hAnsi="Times New Roman" w:cs="Times New Roman"/>
          <w:sz w:val="28"/>
          <w:szCs w:val="28"/>
        </w:rPr>
        <w:t xml:space="preserve">, 112 pág.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Gênero: </w:t>
      </w:r>
      <w:r w:rsidRPr="00731E6F">
        <w:rPr>
          <w:rFonts w:ascii="Times New Roman" w:hAnsi="Times New Roman" w:cs="Times New Roman"/>
          <w:sz w:val="28"/>
          <w:szCs w:val="28"/>
        </w:rPr>
        <w:t>literatura brasileira,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87896">
        <w:rPr>
          <w:rFonts w:ascii="Times New Roman" w:hAnsi="Times New Roman" w:cs="Times New Roman"/>
          <w:sz w:val="28"/>
          <w:szCs w:val="28"/>
        </w:rPr>
        <w:t>poesia.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02D34">
        <w:rPr>
          <w:rFonts w:ascii="Times New Roman" w:hAnsi="Times New Roman" w:cs="Times New Roman"/>
          <w:sz w:val="28"/>
          <w:szCs w:val="28"/>
        </w:rPr>
        <w:t>Editora O Artífice.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66E84">
        <w:rPr>
          <w:rFonts w:ascii="Times New Roman" w:hAnsi="Times New Roman" w:cs="Times New Roman"/>
          <w:sz w:val="28"/>
          <w:szCs w:val="28"/>
        </w:rPr>
        <w:t>R$ 30,00.</w:t>
      </w:r>
    </w:p>
    <w:p w14:paraId="6E0B8D0C" w14:textId="491A2B02" w:rsidR="00731E6F" w:rsidRPr="00EF300F" w:rsidRDefault="0086108F" w:rsidP="00422F1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Sobre o </w:t>
      </w:r>
      <w:r w:rsidR="00EF300F">
        <w:rPr>
          <w:rFonts w:ascii="Times New Roman" w:hAnsi="Times New Roman" w:cs="Times New Roman"/>
          <w:b/>
          <w:bCs/>
          <w:sz w:val="28"/>
          <w:szCs w:val="28"/>
        </w:rPr>
        <w:t>autor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–</w:t>
      </w:r>
      <w:r w:rsidR="00EF300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F300F" w:rsidRPr="00EF300F">
        <w:rPr>
          <w:rFonts w:ascii="Times New Roman" w:hAnsi="Times New Roman" w:cs="Times New Roman"/>
          <w:sz w:val="28"/>
          <w:szCs w:val="28"/>
        </w:rPr>
        <w:t xml:space="preserve">Admir Zanella é gaúcho, de Segredo, Vacaria. </w:t>
      </w:r>
      <w:r w:rsidR="009E50D9">
        <w:rPr>
          <w:rFonts w:ascii="Times New Roman" w:hAnsi="Times New Roman" w:cs="Times New Roman"/>
          <w:sz w:val="28"/>
          <w:szCs w:val="28"/>
        </w:rPr>
        <w:t xml:space="preserve">Entre seus títulos, </w:t>
      </w:r>
      <w:r w:rsidR="00575DC0" w:rsidRPr="006971B5">
        <w:rPr>
          <w:rFonts w:ascii="Times New Roman" w:hAnsi="Times New Roman" w:cs="Times New Roman"/>
          <w:i/>
          <w:iCs/>
          <w:sz w:val="28"/>
          <w:szCs w:val="28"/>
        </w:rPr>
        <w:t>Cantiga aos cisnes</w:t>
      </w:r>
      <w:r w:rsidR="00575DC0">
        <w:rPr>
          <w:rFonts w:ascii="Times New Roman" w:hAnsi="Times New Roman" w:cs="Times New Roman"/>
          <w:sz w:val="28"/>
          <w:szCs w:val="28"/>
        </w:rPr>
        <w:t xml:space="preserve"> (poesia), </w:t>
      </w:r>
      <w:r w:rsidR="00575DC0" w:rsidRPr="006971B5">
        <w:rPr>
          <w:rFonts w:ascii="Times New Roman" w:hAnsi="Times New Roman" w:cs="Times New Roman"/>
          <w:i/>
          <w:iCs/>
          <w:sz w:val="28"/>
          <w:szCs w:val="28"/>
        </w:rPr>
        <w:t xml:space="preserve">Consciência e julgamento </w:t>
      </w:r>
      <w:r w:rsidR="00575DC0">
        <w:rPr>
          <w:rFonts w:ascii="Times New Roman" w:hAnsi="Times New Roman" w:cs="Times New Roman"/>
          <w:sz w:val="28"/>
          <w:szCs w:val="28"/>
        </w:rPr>
        <w:t xml:space="preserve">(romance espiritualista), </w:t>
      </w:r>
      <w:r w:rsidR="00F348D9" w:rsidRPr="006971B5">
        <w:rPr>
          <w:rFonts w:ascii="Times New Roman" w:hAnsi="Times New Roman" w:cs="Times New Roman"/>
          <w:i/>
          <w:iCs/>
          <w:sz w:val="28"/>
          <w:szCs w:val="28"/>
        </w:rPr>
        <w:t>O gato que não morria</w:t>
      </w:r>
      <w:r w:rsidR="00F348D9">
        <w:rPr>
          <w:rFonts w:ascii="Times New Roman" w:hAnsi="Times New Roman" w:cs="Times New Roman"/>
          <w:sz w:val="28"/>
          <w:szCs w:val="28"/>
        </w:rPr>
        <w:t xml:space="preserve"> (infantil), </w:t>
      </w:r>
      <w:proofErr w:type="gramStart"/>
      <w:r w:rsidR="00F348D9" w:rsidRPr="006971B5">
        <w:rPr>
          <w:rFonts w:ascii="Times New Roman" w:hAnsi="Times New Roman" w:cs="Times New Roman"/>
          <w:i/>
          <w:iCs/>
          <w:sz w:val="28"/>
          <w:szCs w:val="28"/>
        </w:rPr>
        <w:t>Os</w:t>
      </w:r>
      <w:proofErr w:type="gramEnd"/>
      <w:r w:rsidR="00F348D9" w:rsidRPr="006971B5">
        <w:rPr>
          <w:rFonts w:ascii="Times New Roman" w:hAnsi="Times New Roman" w:cs="Times New Roman"/>
          <w:i/>
          <w:iCs/>
          <w:sz w:val="28"/>
          <w:szCs w:val="28"/>
        </w:rPr>
        <w:t xml:space="preserve"> pais contam</w:t>
      </w:r>
      <w:r w:rsidR="00D427E2" w:rsidRPr="006971B5">
        <w:rPr>
          <w:rFonts w:ascii="Times New Roman" w:hAnsi="Times New Roman" w:cs="Times New Roman"/>
          <w:i/>
          <w:iCs/>
          <w:sz w:val="28"/>
          <w:szCs w:val="28"/>
        </w:rPr>
        <w:t>, os filhos cantam</w:t>
      </w:r>
      <w:r w:rsidR="00D427E2">
        <w:rPr>
          <w:rFonts w:ascii="Times New Roman" w:hAnsi="Times New Roman" w:cs="Times New Roman"/>
          <w:sz w:val="28"/>
          <w:szCs w:val="28"/>
        </w:rPr>
        <w:t xml:space="preserve"> (contos</w:t>
      </w:r>
      <w:r w:rsidR="00ED4944">
        <w:rPr>
          <w:rFonts w:ascii="Times New Roman" w:hAnsi="Times New Roman" w:cs="Times New Roman"/>
          <w:sz w:val="28"/>
          <w:szCs w:val="28"/>
        </w:rPr>
        <w:t xml:space="preserve"> infantis</w:t>
      </w:r>
      <w:r w:rsidR="00D427E2">
        <w:rPr>
          <w:rFonts w:ascii="Times New Roman" w:hAnsi="Times New Roman" w:cs="Times New Roman"/>
          <w:sz w:val="28"/>
          <w:szCs w:val="28"/>
        </w:rPr>
        <w:t xml:space="preserve">), </w:t>
      </w:r>
      <w:proofErr w:type="gramStart"/>
      <w:r w:rsidR="006971B5">
        <w:rPr>
          <w:rFonts w:ascii="Times New Roman" w:hAnsi="Times New Roman" w:cs="Times New Roman"/>
          <w:sz w:val="28"/>
          <w:szCs w:val="28"/>
        </w:rPr>
        <w:t xml:space="preserve">e </w:t>
      </w:r>
      <w:r w:rsidR="00EA0C22" w:rsidRPr="006971B5">
        <w:rPr>
          <w:rFonts w:ascii="Times New Roman" w:hAnsi="Times New Roman" w:cs="Times New Roman"/>
          <w:i/>
          <w:iCs/>
          <w:sz w:val="28"/>
          <w:szCs w:val="28"/>
        </w:rPr>
        <w:t>Se</w:t>
      </w:r>
      <w:proofErr w:type="gramEnd"/>
      <w:r w:rsidR="00EA0C22" w:rsidRPr="006971B5">
        <w:rPr>
          <w:rFonts w:ascii="Times New Roman" w:hAnsi="Times New Roman" w:cs="Times New Roman"/>
          <w:i/>
          <w:iCs/>
          <w:sz w:val="28"/>
          <w:szCs w:val="28"/>
        </w:rPr>
        <w:t xml:space="preserve"> o </w:t>
      </w:r>
      <w:proofErr w:type="gramStart"/>
      <w:r w:rsidR="00EA0C22" w:rsidRPr="006971B5">
        <w:rPr>
          <w:rFonts w:ascii="Times New Roman" w:hAnsi="Times New Roman" w:cs="Times New Roman"/>
          <w:i/>
          <w:iCs/>
          <w:sz w:val="28"/>
          <w:szCs w:val="28"/>
        </w:rPr>
        <w:t>ratinho</w:t>
      </w:r>
      <w:proofErr w:type="gramEnd"/>
      <w:r w:rsidR="00EA0C22" w:rsidRPr="006971B5">
        <w:rPr>
          <w:rFonts w:ascii="Times New Roman" w:hAnsi="Times New Roman" w:cs="Times New Roman"/>
          <w:i/>
          <w:iCs/>
          <w:sz w:val="28"/>
          <w:szCs w:val="28"/>
        </w:rPr>
        <w:t xml:space="preserve"> Gero falasse</w:t>
      </w:r>
      <w:r w:rsidR="00EA0C22">
        <w:rPr>
          <w:rFonts w:ascii="Times New Roman" w:hAnsi="Times New Roman" w:cs="Times New Roman"/>
          <w:sz w:val="28"/>
          <w:szCs w:val="28"/>
        </w:rPr>
        <w:t xml:space="preserve"> (romance infantojuvenil). </w:t>
      </w:r>
      <w:r w:rsidR="00EF300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2D5FD67" w14:textId="77777777" w:rsidR="00941C82" w:rsidRDefault="00941C82"/>
    <w:sectPr w:rsidR="00941C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F10"/>
    <w:rsid w:val="00093DCC"/>
    <w:rsid w:val="000A3A29"/>
    <w:rsid w:val="001069EC"/>
    <w:rsid w:val="001350FE"/>
    <w:rsid w:val="0015492C"/>
    <w:rsid w:val="001773BD"/>
    <w:rsid w:val="001A4773"/>
    <w:rsid w:val="001F3875"/>
    <w:rsid w:val="00217ABA"/>
    <w:rsid w:val="002230E1"/>
    <w:rsid w:val="002F7C24"/>
    <w:rsid w:val="00387896"/>
    <w:rsid w:val="003972B9"/>
    <w:rsid w:val="003C672A"/>
    <w:rsid w:val="00414941"/>
    <w:rsid w:val="00422F10"/>
    <w:rsid w:val="0048321B"/>
    <w:rsid w:val="004B7E15"/>
    <w:rsid w:val="00522C0F"/>
    <w:rsid w:val="00573947"/>
    <w:rsid w:val="00575DC0"/>
    <w:rsid w:val="005C01B9"/>
    <w:rsid w:val="00602D34"/>
    <w:rsid w:val="00612E6C"/>
    <w:rsid w:val="006361BB"/>
    <w:rsid w:val="006971B5"/>
    <w:rsid w:val="006A49EC"/>
    <w:rsid w:val="00731E6F"/>
    <w:rsid w:val="007D0763"/>
    <w:rsid w:val="0086108F"/>
    <w:rsid w:val="008C45E7"/>
    <w:rsid w:val="00941C82"/>
    <w:rsid w:val="009950A9"/>
    <w:rsid w:val="009D516A"/>
    <w:rsid w:val="009E50D9"/>
    <w:rsid w:val="00A7609F"/>
    <w:rsid w:val="00AD1E87"/>
    <w:rsid w:val="00B66E84"/>
    <w:rsid w:val="00C42BF1"/>
    <w:rsid w:val="00CB5EB4"/>
    <w:rsid w:val="00D427E2"/>
    <w:rsid w:val="00D80646"/>
    <w:rsid w:val="00D87849"/>
    <w:rsid w:val="00DA2AF2"/>
    <w:rsid w:val="00DA7C5C"/>
    <w:rsid w:val="00DF5ED0"/>
    <w:rsid w:val="00E305BC"/>
    <w:rsid w:val="00EA0C22"/>
    <w:rsid w:val="00ED493B"/>
    <w:rsid w:val="00ED4944"/>
    <w:rsid w:val="00EF300F"/>
    <w:rsid w:val="00F24C1C"/>
    <w:rsid w:val="00F348D9"/>
    <w:rsid w:val="00F564EA"/>
    <w:rsid w:val="00F9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B44DE"/>
  <w15:chartTrackingRefBased/>
  <w15:docId w15:val="{5B6FA309-E4DE-4EDC-89E5-72455A0C8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F10"/>
  </w:style>
  <w:style w:type="paragraph" w:styleId="Ttulo1">
    <w:name w:val="heading 1"/>
    <w:basedOn w:val="Normal"/>
    <w:next w:val="Normal"/>
    <w:link w:val="Ttulo1Char"/>
    <w:uiPriority w:val="9"/>
    <w:qFormat/>
    <w:rsid w:val="00422F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22F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2F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22F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22F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22F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22F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22F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22F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22F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22F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22F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22F1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22F1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22F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22F1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22F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22F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22F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22F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22F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22F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22F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22F1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22F1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22F1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22F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22F1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22F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500</Words>
  <Characters>2354</Characters>
  <Application>Microsoft Office Word</Application>
  <DocSecurity>0</DocSecurity>
  <Lines>123</Lines>
  <Paragraphs>98</Paragraphs>
  <ScaleCrop>false</ScaleCrop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A Borges</dc:creator>
  <cp:keywords/>
  <dc:description/>
  <cp:lastModifiedBy>Solange A Borges</cp:lastModifiedBy>
  <cp:revision>2</cp:revision>
  <dcterms:created xsi:type="dcterms:W3CDTF">2026-01-27T00:04:00Z</dcterms:created>
  <dcterms:modified xsi:type="dcterms:W3CDTF">2026-01-27T00:04:00Z</dcterms:modified>
</cp:coreProperties>
</file>