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AC00B" w14:textId="713D8282" w:rsidR="00167576" w:rsidRDefault="0070358C" w:rsidP="0016757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LANÇAMENTO</w:t>
      </w:r>
    </w:p>
    <w:p w14:paraId="2A28B4CE" w14:textId="77777777" w:rsidR="00031B05" w:rsidRDefault="00031B05" w:rsidP="00031B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“Morte e Destruição – A Promessa de Milton Jacobs” </w:t>
      </w:r>
    </w:p>
    <w:p w14:paraId="67A28801" w14:textId="77777777" w:rsidR="00031B05" w:rsidRDefault="00031B05" w:rsidP="00031B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F93DED" w14:textId="78922C3F" w:rsidR="009B7D32" w:rsidRPr="00CC697A" w:rsidRDefault="00A04817" w:rsidP="00031B05">
      <w:pPr>
        <w:jc w:val="center"/>
        <w:rPr>
          <w:rStyle w:val="normaltextrun"/>
          <w:rFonts w:ascii="Times New Roman" w:eastAsiaTheme="majorEastAsia" w:hAnsi="Times New Roman" w:cs="Times New Roman"/>
          <w:i/>
          <w:iCs/>
        </w:rPr>
      </w:pPr>
      <w:r w:rsidRPr="00CC697A">
        <w:rPr>
          <w:rFonts w:ascii="Times New Roman" w:hAnsi="Times New Roman" w:cs="Times New Roman"/>
          <w:i/>
          <w:iCs/>
          <w:sz w:val="28"/>
          <w:szCs w:val="28"/>
        </w:rPr>
        <w:t>N</w:t>
      </w:r>
      <w:r w:rsidR="0053520F" w:rsidRPr="00CC697A">
        <w:rPr>
          <w:rFonts w:ascii="Times New Roman" w:hAnsi="Times New Roman" w:cs="Times New Roman"/>
          <w:i/>
          <w:iCs/>
          <w:sz w:val="28"/>
          <w:szCs w:val="28"/>
        </w:rPr>
        <w:t xml:space="preserve">ovo </w:t>
      </w:r>
      <w:r w:rsidR="00031B05" w:rsidRPr="00CC697A">
        <w:rPr>
          <w:rFonts w:ascii="Times New Roman" w:hAnsi="Times New Roman" w:cs="Times New Roman"/>
          <w:i/>
          <w:iCs/>
          <w:sz w:val="28"/>
          <w:szCs w:val="28"/>
        </w:rPr>
        <w:t>livro de Landulfo Almeida</w:t>
      </w:r>
      <w:r w:rsidR="003440B6" w:rsidRPr="00CC697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="000525D5" w:rsidRPr="00CC697A">
        <w:rPr>
          <w:rFonts w:ascii="Times New Roman" w:hAnsi="Times New Roman" w:cs="Times New Roman"/>
          <w:i/>
          <w:iCs/>
          <w:sz w:val="28"/>
          <w:szCs w:val="28"/>
        </w:rPr>
        <w:t>es</w:t>
      </w:r>
      <w:r w:rsidR="00EE5B59">
        <w:rPr>
          <w:rFonts w:ascii="Times New Roman" w:hAnsi="Times New Roman" w:cs="Times New Roman"/>
          <w:i/>
          <w:iCs/>
          <w:sz w:val="28"/>
          <w:szCs w:val="28"/>
        </w:rPr>
        <w:t>t</w:t>
      </w:r>
      <w:r w:rsidR="000525D5" w:rsidRPr="00CC697A">
        <w:rPr>
          <w:rFonts w:ascii="Times New Roman" w:hAnsi="Times New Roman" w:cs="Times New Roman"/>
          <w:i/>
          <w:iCs/>
          <w:sz w:val="28"/>
          <w:szCs w:val="28"/>
        </w:rPr>
        <w:t>e</w:t>
      </w:r>
      <w:r w:rsidR="00A465F4" w:rsidRPr="00CC697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ED4F70" w:rsidRPr="00CC697A">
        <w:rPr>
          <w:rFonts w:ascii="Times New Roman" w:hAnsi="Times New Roman" w:cs="Times New Roman"/>
          <w:i/>
          <w:iCs/>
          <w:sz w:val="28"/>
          <w:szCs w:val="28"/>
        </w:rPr>
        <w:t xml:space="preserve">thriller de mistério com elementos de ficção científica, </w:t>
      </w:r>
      <w:r w:rsidR="000525D5" w:rsidRPr="00CC697A">
        <w:rPr>
          <w:rFonts w:ascii="Times New Roman" w:hAnsi="Times New Roman" w:cs="Times New Roman"/>
          <w:i/>
          <w:iCs/>
          <w:sz w:val="28"/>
          <w:szCs w:val="28"/>
        </w:rPr>
        <w:t>apresenta p</w:t>
      </w:r>
      <w:r w:rsidR="00DA5CCA" w:rsidRPr="00CC697A">
        <w:rPr>
          <w:rFonts w:ascii="Times New Roman" w:hAnsi="Times New Roman" w:cs="Times New Roman"/>
          <w:i/>
          <w:iCs/>
          <w:sz w:val="28"/>
          <w:szCs w:val="28"/>
        </w:rPr>
        <w:t>ersonagens marcantes</w:t>
      </w:r>
      <w:r w:rsidR="00244BBD" w:rsidRPr="00CC697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AB0311" w:rsidRPr="00CC697A">
        <w:rPr>
          <w:rFonts w:ascii="Times New Roman" w:hAnsi="Times New Roman" w:cs="Times New Roman"/>
          <w:i/>
          <w:iCs/>
          <w:sz w:val="28"/>
          <w:szCs w:val="28"/>
        </w:rPr>
        <w:t xml:space="preserve">e </w:t>
      </w:r>
      <w:r w:rsidR="00050750" w:rsidRPr="00CC697A">
        <w:rPr>
          <w:rFonts w:ascii="Times New Roman" w:hAnsi="Times New Roman" w:cs="Times New Roman"/>
          <w:i/>
          <w:iCs/>
          <w:sz w:val="28"/>
          <w:szCs w:val="28"/>
        </w:rPr>
        <w:t>uma trama repleta de</w:t>
      </w:r>
      <w:r w:rsidR="00DA5CCA" w:rsidRPr="00CC697A">
        <w:rPr>
          <w:rFonts w:ascii="Times New Roman" w:hAnsi="Times New Roman" w:cs="Times New Roman"/>
          <w:i/>
          <w:iCs/>
          <w:sz w:val="28"/>
          <w:szCs w:val="28"/>
        </w:rPr>
        <w:t xml:space="preserve"> reviravolta</w:t>
      </w:r>
      <w:r w:rsidR="000525D5" w:rsidRPr="00CC697A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="00ED4F70" w:rsidRPr="00CC697A">
        <w:rPr>
          <w:rFonts w:ascii="Times New Roman" w:hAnsi="Times New Roman" w:cs="Times New Roman"/>
          <w:i/>
          <w:iCs/>
          <w:sz w:val="28"/>
          <w:szCs w:val="28"/>
        </w:rPr>
        <w:t xml:space="preserve">, envolvendo o leitor em um </w:t>
      </w:r>
      <w:r w:rsidR="009D1169" w:rsidRPr="00CC697A">
        <w:rPr>
          <w:rFonts w:ascii="Times New Roman" w:hAnsi="Times New Roman" w:cs="Times New Roman"/>
          <w:i/>
          <w:iCs/>
          <w:sz w:val="28"/>
          <w:szCs w:val="28"/>
        </w:rPr>
        <w:t xml:space="preserve">intrigante </w:t>
      </w:r>
      <w:r w:rsidR="00ED4F70" w:rsidRPr="00CC697A">
        <w:rPr>
          <w:rFonts w:ascii="Times New Roman" w:hAnsi="Times New Roman" w:cs="Times New Roman"/>
          <w:i/>
          <w:iCs/>
          <w:sz w:val="28"/>
          <w:szCs w:val="28"/>
        </w:rPr>
        <w:t>quebra-cabeças</w:t>
      </w:r>
    </w:p>
    <w:p w14:paraId="0FE69BF2" w14:textId="432DFA2A" w:rsidR="009B7D32" w:rsidRPr="007D317F" w:rsidRDefault="003440B6" w:rsidP="007D317F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2E1FE5">
        <w:rPr>
          <w:b/>
          <w:bCs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52ADB2" wp14:editId="2CF96E45">
                <wp:simplePos x="0" y="0"/>
                <wp:positionH relativeFrom="column">
                  <wp:posOffset>-5715</wp:posOffset>
                </wp:positionH>
                <wp:positionV relativeFrom="paragraph">
                  <wp:posOffset>318135</wp:posOffset>
                </wp:positionV>
                <wp:extent cx="1981200" cy="2682240"/>
                <wp:effectExtent l="0" t="0" r="0" b="3810"/>
                <wp:wrapSquare wrapText="bothSides"/>
                <wp:docPr id="1148670032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81200" cy="268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AC2EBF" w14:textId="12D988C6" w:rsidR="003440B6" w:rsidRPr="003440B6" w:rsidRDefault="003440B6" w:rsidP="003440B6">
                            <w:pPr>
                              <w:jc w:val="center"/>
                            </w:pPr>
                            <w:r w:rsidRPr="003440B6">
                              <w:rPr>
                                <w:noProof/>
                              </w:rPr>
                              <w:drawing>
                                <wp:inline distT="0" distB="0" distL="0" distR="0" wp14:anchorId="6758B888" wp14:editId="7831092E">
                                  <wp:extent cx="1798320" cy="2579370"/>
                                  <wp:effectExtent l="0" t="0" r="0" b="0"/>
                                  <wp:docPr id="2113229536" name="Imagem 10" descr="Desenho de uma cidade&#10;&#10;O conteúdo gerado por IA pode estar incorreto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13229536" name="Imagem 10" descr="Desenho de uma cidade&#10;&#10;O conteúdo gerado por IA pode estar incorreto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8320" cy="2579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E1CD9D4" w14:textId="33A90D6B" w:rsidR="004C4A19" w:rsidRDefault="004C4A19" w:rsidP="004C4A1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52ADB2" id="Retângulo 1" o:spid="_x0000_s1026" style="position:absolute;left:0;text-align:left;margin-left:-.45pt;margin-top:25.05pt;width:156pt;height:21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" filled="f" stroked="f">
                <o:lock v:ext="edit" aspectratio="t"/>
                <v:textbox>
                  <w:txbxContent>
                    <w:p w14:paraId="51AC2EBF" w14:textId="12D988C6" w:rsidR="003440B6" w:rsidRPr="003440B6" w:rsidRDefault="003440B6" w:rsidP="003440B6">
                      <w:pPr>
                        <w:jc w:val="center"/>
                      </w:pPr>
                      <w:r w:rsidRPr="003440B6">
                        <w:rPr>
                          <w:noProof/>
                        </w:rPr>
                        <w:drawing>
                          <wp:inline distT="0" distB="0" distL="0" distR="0" wp14:anchorId="6758B888" wp14:editId="7831092E">
                            <wp:extent cx="1798320" cy="2579370"/>
                            <wp:effectExtent l="0" t="0" r="0" b="0"/>
                            <wp:docPr id="2113229536" name="Imagem 10" descr="Desenho de uma cidade&#10;&#10;O conteúdo gerado por IA pode estar incorreto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13229536" name="Imagem 10" descr="Desenho de uma cidade&#10;&#10;O conteúdo gerado por IA pode estar incorreto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8320" cy="2579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E1CD9D4" w14:textId="33A90D6B" w:rsidR="004C4A19" w:rsidRDefault="004C4A19" w:rsidP="004C4A19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53539F12" w14:textId="296BE3F2" w:rsidR="00663C91" w:rsidRDefault="00833A4C" w:rsidP="00A465F4">
      <w:pPr>
        <w:jc w:val="both"/>
        <w:rPr>
          <w:rFonts w:ascii="Times New Roman" w:hAnsi="Times New Roman" w:cs="Times New Roman"/>
          <w:sz w:val="28"/>
          <w:szCs w:val="28"/>
        </w:rPr>
      </w:pPr>
      <w:r w:rsidRPr="002E1FE5">
        <w:rPr>
          <w:rFonts w:ascii="Times New Roman" w:hAnsi="Times New Roman" w:cs="Times New Roman"/>
          <w:b/>
          <w:bCs/>
          <w:i/>
          <w:iCs/>
          <w:sz w:val="28"/>
          <w:szCs w:val="28"/>
        </w:rPr>
        <w:t>M</w:t>
      </w:r>
      <w:r w:rsidR="00ED4F70">
        <w:rPr>
          <w:rFonts w:ascii="Times New Roman" w:hAnsi="Times New Roman" w:cs="Times New Roman"/>
          <w:b/>
          <w:bCs/>
          <w:i/>
          <w:iCs/>
          <w:sz w:val="28"/>
          <w:szCs w:val="28"/>
        </w:rPr>
        <w:t>orte e Destruição – A Promessa de Milton Jacobs</w:t>
      </w:r>
      <w:r w:rsidR="00890E2F" w:rsidRPr="00890E2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465F4" w:rsidRPr="00A465F4">
        <w:rPr>
          <w:rFonts w:ascii="Times New Roman" w:hAnsi="Times New Roman" w:cs="Times New Roman"/>
          <w:sz w:val="28"/>
          <w:szCs w:val="28"/>
        </w:rPr>
        <w:t>é um</w:t>
      </w:r>
      <w:r w:rsidR="00A465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465F4" w:rsidRPr="00A465F4">
        <w:rPr>
          <w:rFonts w:ascii="Times New Roman" w:hAnsi="Times New Roman" w:cs="Times New Roman"/>
          <w:sz w:val="28"/>
          <w:szCs w:val="28"/>
        </w:rPr>
        <w:t>livro surpreendente</w:t>
      </w:r>
      <w:r w:rsidR="00955A29" w:rsidRPr="00244BBD">
        <w:rPr>
          <w:rFonts w:ascii="Times New Roman" w:hAnsi="Times New Roman" w:cs="Times New Roman"/>
          <w:sz w:val="28"/>
          <w:szCs w:val="28"/>
        </w:rPr>
        <w:t xml:space="preserve">, cheio de ação do início ao fim. O desafio é terminar um capítulo e não correr imediatamente para o próximo. </w:t>
      </w:r>
      <w:r w:rsidR="000F111D" w:rsidRPr="00244BBD">
        <w:rPr>
          <w:rFonts w:ascii="Times New Roman" w:hAnsi="Times New Roman" w:cs="Times New Roman"/>
          <w:sz w:val="28"/>
          <w:szCs w:val="28"/>
        </w:rPr>
        <w:t xml:space="preserve">A obra tem </w:t>
      </w:r>
      <w:r w:rsidR="00A465F4" w:rsidRPr="00244BBD">
        <w:rPr>
          <w:rFonts w:ascii="Times New Roman" w:hAnsi="Times New Roman" w:cs="Times New Roman"/>
          <w:sz w:val="28"/>
          <w:szCs w:val="28"/>
        </w:rPr>
        <w:t>todos os elementos</w:t>
      </w:r>
      <w:r w:rsidR="00A465F4">
        <w:rPr>
          <w:rFonts w:ascii="Times New Roman" w:hAnsi="Times New Roman" w:cs="Times New Roman"/>
          <w:sz w:val="28"/>
          <w:szCs w:val="28"/>
        </w:rPr>
        <w:t xml:space="preserve"> para prender a atenção do leitor </w:t>
      </w:r>
      <w:r w:rsidR="009D1169">
        <w:rPr>
          <w:rFonts w:ascii="Times New Roman" w:hAnsi="Times New Roman" w:cs="Times New Roman"/>
          <w:sz w:val="28"/>
          <w:szCs w:val="28"/>
        </w:rPr>
        <w:t xml:space="preserve">através de temas como tecnologia, negócios, medicina, superpopulação e muitos segredos, </w:t>
      </w:r>
      <w:r w:rsidR="0048672A">
        <w:rPr>
          <w:rFonts w:ascii="Times New Roman" w:hAnsi="Times New Roman" w:cs="Times New Roman"/>
          <w:sz w:val="28"/>
          <w:szCs w:val="28"/>
        </w:rPr>
        <w:t>r</w:t>
      </w:r>
      <w:r w:rsidR="009D1169">
        <w:rPr>
          <w:rFonts w:ascii="Times New Roman" w:hAnsi="Times New Roman" w:cs="Times New Roman"/>
          <w:sz w:val="28"/>
          <w:szCs w:val="28"/>
        </w:rPr>
        <w:t>evelados</w:t>
      </w:r>
      <w:r w:rsidR="0048672A">
        <w:rPr>
          <w:rFonts w:ascii="Times New Roman" w:hAnsi="Times New Roman" w:cs="Times New Roman"/>
          <w:sz w:val="28"/>
          <w:szCs w:val="28"/>
        </w:rPr>
        <w:t xml:space="preserve"> aos poucos</w:t>
      </w:r>
      <w:r w:rsidR="009D1169">
        <w:rPr>
          <w:rFonts w:ascii="Times New Roman" w:hAnsi="Times New Roman" w:cs="Times New Roman"/>
          <w:sz w:val="28"/>
          <w:szCs w:val="28"/>
        </w:rPr>
        <w:t xml:space="preserve">. Tudo fruto da mente </w:t>
      </w:r>
      <w:r w:rsidR="00244BBD" w:rsidRPr="0053520F">
        <w:rPr>
          <w:rFonts w:ascii="Times New Roman" w:hAnsi="Times New Roman" w:cs="Times New Roman"/>
          <w:sz w:val="28"/>
          <w:szCs w:val="28"/>
        </w:rPr>
        <w:t>criativa e</w:t>
      </w:r>
      <w:r w:rsidR="00244BBD">
        <w:rPr>
          <w:rFonts w:ascii="Times New Roman" w:hAnsi="Times New Roman" w:cs="Times New Roman"/>
          <w:sz w:val="28"/>
          <w:szCs w:val="28"/>
        </w:rPr>
        <w:t xml:space="preserve"> </w:t>
      </w:r>
      <w:r w:rsidR="009D1169">
        <w:rPr>
          <w:rFonts w:ascii="Times New Roman" w:hAnsi="Times New Roman" w:cs="Times New Roman"/>
          <w:sz w:val="28"/>
          <w:szCs w:val="28"/>
        </w:rPr>
        <w:t xml:space="preserve">inquieta </w:t>
      </w:r>
      <w:r w:rsidR="00663C91">
        <w:rPr>
          <w:rFonts w:ascii="Times New Roman" w:hAnsi="Times New Roman" w:cs="Times New Roman"/>
          <w:sz w:val="28"/>
          <w:szCs w:val="28"/>
        </w:rPr>
        <w:t xml:space="preserve">de </w:t>
      </w:r>
      <w:r w:rsidR="009D1169">
        <w:rPr>
          <w:rFonts w:ascii="Times New Roman" w:hAnsi="Times New Roman" w:cs="Times New Roman"/>
          <w:b/>
          <w:bCs/>
          <w:sz w:val="28"/>
          <w:szCs w:val="28"/>
        </w:rPr>
        <w:t>Landulfo Almeida</w:t>
      </w:r>
      <w:r w:rsidR="00663C91">
        <w:rPr>
          <w:rFonts w:ascii="Times New Roman" w:hAnsi="Times New Roman" w:cs="Times New Roman"/>
          <w:sz w:val="28"/>
          <w:szCs w:val="28"/>
        </w:rPr>
        <w:t xml:space="preserve">, </w:t>
      </w:r>
      <w:r w:rsidR="000525D5">
        <w:rPr>
          <w:rFonts w:ascii="Times New Roman" w:hAnsi="Times New Roman" w:cs="Times New Roman"/>
          <w:sz w:val="28"/>
          <w:szCs w:val="28"/>
        </w:rPr>
        <w:t>que escreve com</w:t>
      </w:r>
      <w:r w:rsidR="009D1169">
        <w:rPr>
          <w:rFonts w:ascii="Times New Roman" w:hAnsi="Times New Roman" w:cs="Times New Roman"/>
          <w:sz w:val="28"/>
          <w:szCs w:val="28"/>
        </w:rPr>
        <w:t xml:space="preserve"> atenção aos detalhes</w:t>
      </w:r>
      <w:r w:rsidR="0048672A">
        <w:rPr>
          <w:rFonts w:ascii="Times New Roman" w:hAnsi="Times New Roman" w:cs="Times New Roman"/>
          <w:sz w:val="28"/>
          <w:szCs w:val="28"/>
        </w:rPr>
        <w:t>, dando</w:t>
      </w:r>
      <w:r w:rsidR="009D1169">
        <w:rPr>
          <w:rFonts w:ascii="Times New Roman" w:hAnsi="Times New Roman" w:cs="Times New Roman"/>
          <w:sz w:val="28"/>
          <w:szCs w:val="28"/>
        </w:rPr>
        <w:t xml:space="preserve"> vida a </w:t>
      </w:r>
      <w:r w:rsidR="00663C91">
        <w:rPr>
          <w:rFonts w:ascii="Times New Roman" w:hAnsi="Times New Roman" w:cs="Times New Roman"/>
          <w:sz w:val="28"/>
          <w:szCs w:val="28"/>
        </w:rPr>
        <w:t xml:space="preserve">personagens </w:t>
      </w:r>
      <w:r w:rsidR="009D1169">
        <w:rPr>
          <w:rFonts w:ascii="Times New Roman" w:hAnsi="Times New Roman" w:cs="Times New Roman"/>
          <w:sz w:val="28"/>
          <w:szCs w:val="28"/>
        </w:rPr>
        <w:t xml:space="preserve">tão reais </w:t>
      </w:r>
      <w:r w:rsidR="00663C91">
        <w:rPr>
          <w:rFonts w:ascii="Times New Roman" w:hAnsi="Times New Roman" w:cs="Times New Roman"/>
          <w:sz w:val="28"/>
          <w:szCs w:val="28"/>
        </w:rPr>
        <w:t xml:space="preserve">que </w:t>
      </w:r>
      <w:r w:rsidR="009D1169">
        <w:rPr>
          <w:rFonts w:ascii="Times New Roman" w:hAnsi="Times New Roman" w:cs="Times New Roman"/>
          <w:sz w:val="28"/>
          <w:szCs w:val="28"/>
        </w:rPr>
        <w:t>o leitor pode até acreditar que já conheceu algum deles.</w:t>
      </w:r>
      <w:r w:rsidR="00663C9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1891484" w14:textId="0948A018" w:rsidR="00627A0C" w:rsidRDefault="00663C91" w:rsidP="00A465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Ao longo d</w:t>
      </w:r>
      <w:r w:rsidR="000525D5">
        <w:rPr>
          <w:rFonts w:ascii="Times New Roman" w:hAnsi="Times New Roman" w:cs="Times New Roman"/>
          <w:sz w:val="28"/>
          <w:szCs w:val="28"/>
        </w:rPr>
        <w:t>as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27A0C">
        <w:rPr>
          <w:rFonts w:ascii="Times New Roman" w:hAnsi="Times New Roman" w:cs="Times New Roman"/>
          <w:sz w:val="28"/>
          <w:szCs w:val="28"/>
        </w:rPr>
        <w:t>396</w:t>
      </w:r>
      <w:r>
        <w:rPr>
          <w:rFonts w:ascii="Times New Roman" w:hAnsi="Times New Roman" w:cs="Times New Roman"/>
          <w:sz w:val="28"/>
          <w:szCs w:val="28"/>
        </w:rPr>
        <w:t xml:space="preserve"> páginas, </w:t>
      </w:r>
      <w:r w:rsidR="00627A0C">
        <w:rPr>
          <w:rFonts w:ascii="Times New Roman" w:hAnsi="Times New Roman" w:cs="Times New Roman"/>
          <w:sz w:val="28"/>
          <w:szCs w:val="28"/>
        </w:rPr>
        <w:t xml:space="preserve">o </w:t>
      </w:r>
      <w:r>
        <w:rPr>
          <w:rFonts w:ascii="Times New Roman" w:hAnsi="Times New Roman" w:cs="Times New Roman"/>
          <w:sz w:val="28"/>
          <w:szCs w:val="28"/>
        </w:rPr>
        <w:t xml:space="preserve">protagonista </w:t>
      </w:r>
      <w:r w:rsidR="00627A0C">
        <w:rPr>
          <w:rFonts w:ascii="Times New Roman" w:hAnsi="Times New Roman" w:cs="Times New Roman"/>
          <w:i/>
          <w:iCs/>
          <w:sz w:val="28"/>
          <w:szCs w:val="28"/>
        </w:rPr>
        <w:t>Bruno Cortes Lima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627A0C">
        <w:rPr>
          <w:rFonts w:ascii="Times New Roman" w:hAnsi="Times New Roman" w:cs="Times New Roman"/>
          <w:sz w:val="28"/>
          <w:szCs w:val="28"/>
        </w:rPr>
        <w:t xml:space="preserve">juntamente com sua amada esposa, </w:t>
      </w:r>
      <w:r w:rsidR="00627A0C" w:rsidRPr="00627A0C">
        <w:rPr>
          <w:rFonts w:ascii="Times New Roman" w:hAnsi="Times New Roman" w:cs="Times New Roman"/>
          <w:i/>
          <w:iCs/>
          <w:sz w:val="28"/>
          <w:szCs w:val="28"/>
        </w:rPr>
        <w:t>Adrianna</w:t>
      </w:r>
      <w:r w:rsidR="00627A0C">
        <w:rPr>
          <w:rFonts w:ascii="Times New Roman" w:hAnsi="Times New Roman" w:cs="Times New Roman"/>
          <w:sz w:val="28"/>
          <w:szCs w:val="28"/>
        </w:rPr>
        <w:t xml:space="preserve">, médica e cientista, </w:t>
      </w:r>
      <w:r w:rsidR="0048672A">
        <w:rPr>
          <w:rFonts w:ascii="Times New Roman" w:hAnsi="Times New Roman" w:cs="Times New Roman"/>
          <w:sz w:val="28"/>
          <w:szCs w:val="28"/>
        </w:rPr>
        <w:t xml:space="preserve">ambiciosos </w:t>
      </w:r>
      <w:r w:rsidR="00627A0C">
        <w:rPr>
          <w:rFonts w:ascii="Times New Roman" w:hAnsi="Times New Roman" w:cs="Times New Roman"/>
          <w:sz w:val="28"/>
          <w:szCs w:val="28"/>
        </w:rPr>
        <w:t xml:space="preserve">donos de um império empresarial multinacional, são envolvidos em uma </w:t>
      </w:r>
      <w:r w:rsidR="0048672A">
        <w:rPr>
          <w:rFonts w:ascii="Times New Roman" w:hAnsi="Times New Roman" w:cs="Times New Roman"/>
          <w:sz w:val="28"/>
          <w:szCs w:val="28"/>
        </w:rPr>
        <w:t xml:space="preserve">misteriosa </w:t>
      </w:r>
      <w:r w:rsidR="00627A0C">
        <w:rPr>
          <w:rFonts w:ascii="Times New Roman" w:hAnsi="Times New Roman" w:cs="Times New Roman"/>
          <w:sz w:val="28"/>
          <w:szCs w:val="28"/>
        </w:rPr>
        <w:t xml:space="preserve">trama de vingança, </w:t>
      </w:r>
      <w:r w:rsidR="0048672A">
        <w:rPr>
          <w:rFonts w:ascii="Times New Roman" w:hAnsi="Times New Roman" w:cs="Times New Roman"/>
          <w:sz w:val="28"/>
          <w:szCs w:val="28"/>
        </w:rPr>
        <w:t>orquestrada por um inimigo invisível</w:t>
      </w:r>
      <w:r w:rsidR="00AB0311">
        <w:rPr>
          <w:rFonts w:ascii="Times New Roman" w:hAnsi="Times New Roman" w:cs="Times New Roman"/>
          <w:sz w:val="28"/>
          <w:szCs w:val="28"/>
        </w:rPr>
        <w:t xml:space="preserve"> e poderoso</w:t>
      </w:r>
      <w:r w:rsidR="0048672A">
        <w:rPr>
          <w:rFonts w:ascii="Times New Roman" w:hAnsi="Times New Roman" w:cs="Times New Roman"/>
          <w:sz w:val="28"/>
          <w:szCs w:val="28"/>
        </w:rPr>
        <w:t xml:space="preserve">, que conhece bem os Lima. Acuados, Bruno e Adrianna contratam </w:t>
      </w:r>
      <w:r w:rsidR="000F111D">
        <w:rPr>
          <w:rFonts w:ascii="Times New Roman" w:hAnsi="Times New Roman" w:cs="Times New Roman"/>
          <w:sz w:val="28"/>
          <w:szCs w:val="28"/>
        </w:rPr>
        <w:t xml:space="preserve">a </w:t>
      </w:r>
      <w:r w:rsidR="00244BBD" w:rsidRPr="0053520F">
        <w:rPr>
          <w:rFonts w:ascii="Times New Roman" w:hAnsi="Times New Roman" w:cs="Times New Roman"/>
          <w:sz w:val="28"/>
          <w:szCs w:val="28"/>
        </w:rPr>
        <w:t>conceituada</w:t>
      </w:r>
      <w:r w:rsidR="000F111D">
        <w:rPr>
          <w:rFonts w:ascii="Times New Roman" w:hAnsi="Times New Roman" w:cs="Times New Roman"/>
          <w:sz w:val="28"/>
          <w:szCs w:val="28"/>
        </w:rPr>
        <w:t xml:space="preserve"> </w:t>
      </w:r>
      <w:r w:rsidR="0048672A">
        <w:rPr>
          <w:rFonts w:ascii="Times New Roman" w:hAnsi="Times New Roman" w:cs="Times New Roman"/>
          <w:sz w:val="28"/>
          <w:szCs w:val="28"/>
        </w:rPr>
        <w:t>empresa de segurança e investigação</w:t>
      </w:r>
      <w:r w:rsidR="000F111D">
        <w:rPr>
          <w:rFonts w:ascii="Times New Roman" w:hAnsi="Times New Roman" w:cs="Times New Roman"/>
          <w:sz w:val="28"/>
          <w:szCs w:val="28"/>
        </w:rPr>
        <w:t xml:space="preserve"> ML&amp;B</w:t>
      </w:r>
      <w:r w:rsidR="0048672A">
        <w:rPr>
          <w:rFonts w:ascii="Times New Roman" w:hAnsi="Times New Roman" w:cs="Times New Roman"/>
          <w:sz w:val="28"/>
          <w:szCs w:val="28"/>
        </w:rPr>
        <w:t xml:space="preserve">, mas nada do que eles fazem consegue impedir os ataques do adversário. Como prever os atos de um gênio psicopata e milionário, cujo único objetivo é </w:t>
      </w:r>
      <w:r w:rsidR="00050750" w:rsidRPr="00244BBD">
        <w:rPr>
          <w:rFonts w:ascii="Times New Roman" w:hAnsi="Times New Roman" w:cs="Times New Roman"/>
          <w:sz w:val="28"/>
          <w:szCs w:val="28"/>
        </w:rPr>
        <w:t>destruir os Lima e seu legado</w:t>
      </w:r>
      <w:r w:rsidR="00244BBD" w:rsidRPr="0053520F">
        <w:rPr>
          <w:rFonts w:ascii="Times New Roman" w:hAnsi="Times New Roman" w:cs="Times New Roman"/>
          <w:sz w:val="28"/>
          <w:szCs w:val="28"/>
        </w:rPr>
        <w:t>?</w:t>
      </w:r>
      <w:r w:rsidR="00244B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D3DEE53" w14:textId="77777777" w:rsidR="00D60B6F" w:rsidRDefault="0048672A" w:rsidP="00A465F4">
      <w:pPr>
        <w:jc w:val="both"/>
        <w:rPr>
          <w:rFonts w:ascii="Times New Roman" w:hAnsi="Times New Roman" w:cs="Times New Roman"/>
          <w:sz w:val="28"/>
          <w:szCs w:val="28"/>
        </w:rPr>
      </w:pPr>
      <w:r w:rsidRPr="002E1FE5">
        <w:rPr>
          <w:rFonts w:ascii="Times New Roman" w:hAnsi="Times New Roman" w:cs="Times New Roman"/>
          <w:b/>
          <w:bCs/>
          <w:i/>
          <w:iCs/>
          <w:sz w:val="28"/>
          <w:szCs w:val="28"/>
        </w:rPr>
        <w:t>M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orte e Destruição – A Promessa de Milton Jacobs </w:t>
      </w:r>
      <w:r w:rsidRPr="0048672A">
        <w:rPr>
          <w:rFonts w:ascii="Times New Roman" w:hAnsi="Times New Roman" w:cs="Times New Roman"/>
          <w:sz w:val="28"/>
          <w:szCs w:val="28"/>
        </w:rPr>
        <w:t>é</w:t>
      </w:r>
      <w:r>
        <w:rPr>
          <w:rFonts w:ascii="Times New Roman" w:hAnsi="Times New Roman" w:cs="Times New Roman"/>
          <w:sz w:val="28"/>
          <w:szCs w:val="28"/>
        </w:rPr>
        <w:t xml:space="preserve">, antes de tudo, um romance </w:t>
      </w:r>
      <w:r w:rsidRPr="00760137">
        <w:rPr>
          <w:rFonts w:ascii="Times New Roman" w:hAnsi="Times New Roman" w:cs="Times New Roman"/>
          <w:sz w:val="28"/>
          <w:szCs w:val="28"/>
        </w:rPr>
        <w:t xml:space="preserve">de mistério, construído em etapas, que por vezes segue o estilo de obras como </w:t>
      </w:r>
      <w:r w:rsidR="006C40AC" w:rsidRPr="00760137">
        <w:rPr>
          <w:rFonts w:ascii="Times New Roman" w:hAnsi="Times New Roman" w:cs="Times New Roman"/>
          <w:sz w:val="28"/>
          <w:szCs w:val="28"/>
        </w:rPr>
        <w:t>“</w:t>
      </w:r>
      <w:r w:rsidRPr="00760137">
        <w:rPr>
          <w:rFonts w:ascii="Times New Roman" w:hAnsi="Times New Roman" w:cs="Times New Roman"/>
          <w:sz w:val="28"/>
          <w:szCs w:val="28"/>
        </w:rPr>
        <w:t>Fortaleza Digital</w:t>
      </w:r>
      <w:r w:rsidR="006C40AC" w:rsidRPr="00760137">
        <w:rPr>
          <w:rFonts w:ascii="Times New Roman" w:hAnsi="Times New Roman" w:cs="Times New Roman"/>
          <w:sz w:val="28"/>
          <w:szCs w:val="28"/>
        </w:rPr>
        <w:t>”</w:t>
      </w:r>
      <w:r w:rsidRPr="00760137">
        <w:rPr>
          <w:rFonts w:ascii="Times New Roman" w:hAnsi="Times New Roman" w:cs="Times New Roman"/>
          <w:sz w:val="28"/>
          <w:szCs w:val="28"/>
        </w:rPr>
        <w:t xml:space="preserve"> e </w:t>
      </w:r>
      <w:r w:rsidR="006C40AC" w:rsidRPr="00760137">
        <w:rPr>
          <w:rFonts w:ascii="Times New Roman" w:hAnsi="Times New Roman" w:cs="Times New Roman"/>
          <w:sz w:val="28"/>
          <w:szCs w:val="28"/>
        </w:rPr>
        <w:t>“</w:t>
      </w:r>
      <w:r w:rsidRPr="00760137">
        <w:rPr>
          <w:rFonts w:ascii="Times New Roman" w:hAnsi="Times New Roman" w:cs="Times New Roman"/>
          <w:sz w:val="28"/>
          <w:szCs w:val="28"/>
        </w:rPr>
        <w:t>Ponto de Impacto</w:t>
      </w:r>
      <w:r w:rsidR="006C40AC" w:rsidRPr="00760137">
        <w:rPr>
          <w:rFonts w:ascii="Times New Roman" w:hAnsi="Times New Roman" w:cs="Times New Roman"/>
          <w:sz w:val="28"/>
          <w:szCs w:val="28"/>
        </w:rPr>
        <w:t>”</w:t>
      </w:r>
      <w:r w:rsidRPr="00760137">
        <w:rPr>
          <w:rFonts w:ascii="Times New Roman" w:hAnsi="Times New Roman" w:cs="Times New Roman"/>
          <w:sz w:val="28"/>
          <w:szCs w:val="28"/>
        </w:rPr>
        <w:t xml:space="preserve">, ambas </w:t>
      </w:r>
      <w:r w:rsidR="00AD632E" w:rsidRPr="00760137">
        <w:rPr>
          <w:rFonts w:ascii="Times New Roman" w:hAnsi="Times New Roman" w:cs="Times New Roman"/>
          <w:sz w:val="28"/>
          <w:szCs w:val="28"/>
        </w:rPr>
        <w:t>do best-seller norte</w:t>
      </w:r>
      <w:r w:rsidR="00D763FB">
        <w:rPr>
          <w:rFonts w:ascii="Times New Roman" w:hAnsi="Times New Roman" w:cs="Times New Roman"/>
          <w:sz w:val="28"/>
          <w:szCs w:val="28"/>
        </w:rPr>
        <w:t>-</w:t>
      </w:r>
      <w:r w:rsidR="00AD632E" w:rsidRPr="00760137">
        <w:rPr>
          <w:rFonts w:ascii="Times New Roman" w:hAnsi="Times New Roman" w:cs="Times New Roman"/>
          <w:sz w:val="28"/>
          <w:szCs w:val="28"/>
        </w:rPr>
        <w:t xml:space="preserve">americano Dan Brown e, em outras, lembra a escrita de Stieg Larsson, jornalista e escritor sueco, conhecido pela trilogia policial </w:t>
      </w:r>
      <w:r w:rsidR="006C40AC" w:rsidRPr="00760137">
        <w:rPr>
          <w:rFonts w:ascii="Times New Roman" w:hAnsi="Times New Roman" w:cs="Times New Roman"/>
          <w:sz w:val="28"/>
          <w:szCs w:val="28"/>
        </w:rPr>
        <w:t>“</w:t>
      </w:r>
      <w:r w:rsidR="00AD632E" w:rsidRPr="00760137">
        <w:rPr>
          <w:rFonts w:ascii="Times New Roman" w:hAnsi="Times New Roman" w:cs="Times New Roman"/>
          <w:sz w:val="28"/>
          <w:szCs w:val="28"/>
        </w:rPr>
        <w:t>Millennium</w:t>
      </w:r>
      <w:r w:rsidR="006C40AC" w:rsidRPr="00760137">
        <w:rPr>
          <w:rFonts w:ascii="Times New Roman" w:hAnsi="Times New Roman" w:cs="Times New Roman"/>
          <w:sz w:val="28"/>
          <w:szCs w:val="28"/>
        </w:rPr>
        <w:t>”</w:t>
      </w:r>
      <w:r w:rsidR="00AD632E" w:rsidRPr="00760137">
        <w:rPr>
          <w:rFonts w:ascii="Times New Roman" w:hAnsi="Times New Roman" w:cs="Times New Roman"/>
          <w:sz w:val="28"/>
          <w:szCs w:val="28"/>
        </w:rPr>
        <w:t>.</w:t>
      </w:r>
    </w:p>
    <w:p w14:paraId="022072B6" w14:textId="2BECDA5E" w:rsidR="0048672A" w:rsidRPr="00760137" w:rsidRDefault="00AD632E" w:rsidP="00A465F4">
      <w:pPr>
        <w:jc w:val="both"/>
        <w:rPr>
          <w:rFonts w:ascii="Times New Roman" w:hAnsi="Times New Roman" w:cs="Times New Roman"/>
          <w:sz w:val="28"/>
          <w:szCs w:val="28"/>
        </w:rPr>
      </w:pPr>
      <w:r w:rsidRPr="00760137">
        <w:rPr>
          <w:rFonts w:ascii="Times New Roman" w:hAnsi="Times New Roman" w:cs="Times New Roman"/>
          <w:b/>
          <w:bCs/>
          <w:sz w:val="28"/>
          <w:szCs w:val="28"/>
        </w:rPr>
        <w:t>Landulfo</w:t>
      </w:r>
      <w:r w:rsidRPr="00760137">
        <w:rPr>
          <w:rFonts w:ascii="Times New Roman" w:hAnsi="Times New Roman" w:cs="Times New Roman"/>
          <w:sz w:val="28"/>
          <w:szCs w:val="28"/>
        </w:rPr>
        <w:t xml:space="preserve"> consegue, em seu texto, criar situações e diálogos que permitem imaginar desfechos completamente diferentes conforme a leitura avança</w:t>
      </w:r>
      <w:r w:rsidR="00185FC6" w:rsidRPr="00760137">
        <w:rPr>
          <w:rFonts w:ascii="Times New Roman" w:hAnsi="Times New Roman" w:cs="Times New Roman"/>
          <w:sz w:val="28"/>
          <w:szCs w:val="28"/>
        </w:rPr>
        <w:t xml:space="preserve">. Além das investigações sobre os ataques e a ansiedade sobre o </w:t>
      </w:r>
      <w:r w:rsidR="00244BBD" w:rsidRPr="00760137">
        <w:rPr>
          <w:rFonts w:ascii="Times New Roman" w:hAnsi="Times New Roman" w:cs="Times New Roman"/>
          <w:sz w:val="28"/>
          <w:szCs w:val="28"/>
        </w:rPr>
        <w:t>destino</w:t>
      </w:r>
      <w:r w:rsidR="00185FC6" w:rsidRPr="00760137">
        <w:rPr>
          <w:rFonts w:ascii="Times New Roman" w:hAnsi="Times New Roman" w:cs="Times New Roman"/>
          <w:sz w:val="28"/>
          <w:szCs w:val="28"/>
        </w:rPr>
        <w:t xml:space="preserve"> dos </w:t>
      </w:r>
      <w:r w:rsidR="00185FC6" w:rsidRPr="00760137">
        <w:rPr>
          <w:rFonts w:ascii="Times New Roman" w:hAnsi="Times New Roman" w:cs="Times New Roman"/>
          <w:sz w:val="28"/>
          <w:szCs w:val="28"/>
        </w:rPr>
        <w:lastRenderedPageBreak/>
        <w:t xml:space="preserve">protagonistas, o leitor </w:t>
      </w:r>
      <w:r w:rsidR="00244BBD" w:rsidRPr="00760137">
        <w:rPr>
          <w:rFonts w:ascii="Times New Roman" w:hAnsi="Times New Roman" w:cs="Times New Roman"/>
          <w:sz w:val="28"/>
          <w:szCs w:val="28"/>
        </w:rPr>
        <w:t xml:space="preserve">ainda </w:t>
      </w:r>
      <w:r w:rsidR="00185FC6" w:rsidRPr="00760137">
        <w:rPr>
          <w:rFonts w:ascii="Times New Roman" w:hAnsi="Times New Roman" w:cs="Times New Roman"/>
          <w:sz w:val="28"/>
          <w:szCs w:val="28"/>
        </w:rPr>
        <w:t xml:space="preserve">é convidado a refletir sobre as decisões dos personagens e o futuro da humanidade. </w:t>
      </w:r>
    </w:p>
    <w:p w14:paraId="5C32671B" w14:textId="1CB76A8F" w:rsidR="00837E47" w:rsidRDefault="002E1FE5" w:rsidP="002E1FE5">
      <w:pPr>
        <w:jc w:val="both"/>
        <w:rPr>
          <w:rFonts w:ascii="Times New Roman" w:hAnsi="Times New Roman" w:cs="Times New Roman"/>
          <w:sz w:val="28"/>
          <w:szCs w:val="28"/>
        </w:rPr>
      </w:pPr>
      <w:r w:rsidRPr="00760137">
        <w:rPr>
          <w:rFonts w:ascii="Times New Roman" w:hAnsi="Times New Roman" w:cs="Times New Roman"/>
          <w:b/>
          <w:bCs/>
          <w:i/>
          <w:iCs/>
          <w:sz w:val="28"/>
          <w:szCs w:val="28"/>
        </w:rPr>
        <w:t>M</w:t>
      </w:r>
      <w:r w:rsidR="00AD632E" w:rsidRPr="00760137">
        <w:rPr>
          <w:rFonts w:ascii="Times New Roman" w:hAnsi="Times New Roman" w:cs="Times New Roman"/>
          <w:b/>
          <w:bCs/>
          <w:i/>
          <w:iCs/>
          <w:sz w:val="28"/>
          <w:szCs w:val="28"/>
        </w:rPr>
        <w:t>orte e Destruição – A Promessa de Milton Jacobs</w:t>
      </w:r>
      <w:r w:rsidRPr="00760137">
        <w:rPr>
          <w:rFonts w:ascii="Times New Roman" w:hAnsi="Times New Roman" w:cs="Times New Roman"/>
          <w:sz w:val="28"/>
          <w:szCs w:val="28"/>
        </w:rPr>
        <w:t xml:space="preserve"> </w:t>
      </w:r>
      <w:r w:rsidR="00837E47" w:rsidRPr="00760137">
        <w:rPr>
          <w:rFonts w:ascii="Times New Roman" w:hAnsi="Times New Roman" w:cs="Times New Roman"/>
          <w:sz w:val="28"/>
          <w:szCs w:val="28"/>
        </w:rPr>
        <w:t xml:space="preserve">é o terceiro livro de </w:t>
      </w:r>
      <w:r w:rsidR="00837E47" w:rsidRPr="00760137">
        <w:rPr>
          <w:rFonts w:ascii="Times New Roman" w:hAnsi="Times New Roman" w:cs="Times New Roman"/>
          <w:b/>
          <w:bCs/>
          <w:sz w:val="28"/>
          <w:szCs w:val="28"/>
        </w:rPr>
        <w:t xml:space="preserve">Landulfo Almeida, </w:t>
      </w:r>
      <w:r w:rsidR="00837E47" w:rsidRPr="00760137">
        <w:rPr>
          <w:rFonts w:ascii="Times New Roman" w:hAnsi="Times New Roman" w:cs="Times New Roman"/>
          <w:sz w:val="28"/>
          <w:szCs w:val="28"/>
        </w:rPr>
        <w:t xml:space="preserve">que estreou na literatura em 2012, com </w:t>
      </w:r>
      <w:r w:rsidR="00837E47" w:rsidRPr="00760137">
        <w:rPr>
          <w:rFonts w:ascii="Times New Roman" w:hAnsi="Times New Roman" w:cs="Times New Roman"/>
          <w:i/>
          <w:iCs/>
          <w:sz w:val="28"/>
          <w:szCs w:val="28"/>
        </w:rPr>
        <w:t>As Duas Faces do Destino</w:t>
      </w:r>
      <w:r w:rsidR="00837E47" w:rsidRPr="00760137">
        <w:rPr>
          <w:rFonts w:ascii="Times New Roman" w:hAnsi="Times New Roman" w:cs="Times New Roman"/>
          <w:sz w:val="28"/>
          <w:szCs w:val="28"/>
        </w:rPr>
        <w:t xml:space="preserve">, publicado pela Editora Novo Século. Em 2019, chegou ao público o segundo título, </w:t>
      </w:r>
      <w:r w:rsidR="00837E47" w:rsidRPr="00760137">
        <w:rPr>
          <w:rFonts w:ascii="Times New Roman" w:hAnsi="Times New Roman" w:cs="Times New Roman"/>
          <w:i/>
          <w:iCs/>
          <w:sz w:val="28"/>
          <w:szCs w:val="28"/>
        </w:rPr>
        <w:t>Sete Pinturas – A Lenda do Fim do Mundo</w:t>
      </w:r>
      <w:r w:rsidR="00837E47" w:rsidRPr="00760137">
        <w:rPr>
          <w:rFonts w:ascii="Times New Roman" w:hAnsi="Times New Roman" w:cs="Times New Roman"/>
          <w:sz w:val="28"/>
          <w:szCs w:val="28"/>
        </w:rPr>
        <w:t>, publicado de forma independente. Nesse novo trabalho, que sai pela Editora</w:t>
      </w:r>
      <w:r w:rsidR="00837E47" w:rsidRPr="0076013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837E47" w:rsidRPr="00760137">
        <w:rPr>
          <w:rFonts w:ascii="Times New Roman" w:hAnsi="Times New Roman" w:cs="Times New Roman"/>
          <w:sz w:val="28"/>
          <w:szCs w:val="28"/>
        </w:rPr>
        <w:t xml:space="preserve">O Artífice, o leitor irá encontrar personagens que já povoaram as obras anteriores, porém, </w:t>
      </w:r>
      <w:r w:rsidR="00A04817" w:rsidRPr="00760137">
        <w:rPr>
          <w:rFonts w:ascii="Times New Roman" w:hAnsi="Times New Roman" w:cs="Times New Roman"/>
          <w:sz w:val="28"/>
          <w:szCs w:val="28"/>
        </w:rPr>
        <w:t>os</w:t>
      </w:r>
      <w:r w:rsidR="00837E47" w:rsidRPr="00760137">
        <w:rPr>
          <w:rFonts w:ascii="Times New Roman" w:hAnsi="Times New Roman" w:cs="Times New Roman"/>
          <w:sz w:val="28"/>
          <w:szCs w:val="28"/>
        </w:rPr>
        <w:t xml:space="preserve"> livros </w:t>
      </w:r>
      <w:r w:rsidR="00A04817" w:rsidRPr="00760137">
        <w:rPr>
          <w:rFonts w:ascii="Times New Roman" w:hAnsi="Times New Roman" w:cs="Times New Roman"/>
          <w:sz w:val="28"/>
          <w:szCs w:val="28"/>
        </w:rPr>
        <w:t xml:space="preserve">são </w:t>
      </w:r>
      <w:r w:rsidR="00837E47" w:rsidRPr="00760137">
        <w:rPr>
          <w:rFonts w:ascii="Times New Roman" w:hAnsi="Times New Roman" w:cs="Times New Roman"/>
          <w:sz w:val="28"/>
          <w:szCs w:val="28"/>
        </w:rPr>
        <w:t>independentes</w:t>
      </w:r>
      <w:r w:rsidR="00505DEE">
        <w:rPr>
          <w:rFonts w:ascii="Times New Roman" w:hAnsi="Times New Roman" w:cs="Times New Roman"/>
          <w:sz w:val="28"/>
          <w:szCs w:val="28"/>
        </w:rPr>
        <w:t xml:space="preserve"> e</w:t>
      </w:r>
      <w:r w:rsidR="00837E47" w:rsidRPr="00760137">
        <w:rPr>
          <w:rFonts w:ascii="Times New Roman" w:hAnsi="Times New Roman" w:cs="Times New Roman"/>
          <w:sz w:val="28"/>
          <w:szCs w:val="28"/>
        </w:rPr>
        <w:t xml:space="preserve"> </w:t>
      </w:r>
      <w:r w:rsidR="00837E47" w:rsidRPr="00244BBD">
        <w:rPr>
          <w:rFonts w:ascii="Times New Roman" w:hAnsi="Times New Roman" w:cs="Times New Roman"/>
          <w:sz w:val="28"/>
          <w:szCs w:val="28"/>
        </w:rPr>
        <w:t>guarda</w:t>
      </w:r>
      <w:r w:rsidR="00185FC6" w:rsidRPr="00244BBD">
        <w:rPr>
          <w:rFonts w:ascii="Times New Roman" w:hAnsi="Times New Roman" w:cs="Times New Roman"/>
          <w:sz w:val="28"/>
          <w:szCs w:val="28"/>
        </w:rPr>
        <w:t>m</w:t>
      </w:r>
      <w:r w:rsidR="00837E47">
        <w:rPr>
          <w:rFonts w:ascii="Times New Roman" w:hAnsi="Times New Roman" w:cs="Times New Roman"/>
          <w:sz w:val="28"/>
          <w:szCs w:val="28"/>
        </w:rPr>
        <w:t xml:space="preserve"> histórias únicas.</w:t>
      </w:r>
    </w:p>
    <w:p w14:paraId="06ADB035" w14:textId="1AB9A44E" w:rsidR="00837E47" w:rsidRDefault="00A27002" w:rsidP="00837E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7002">
        <w:rPr>
          <w:rFonts w:ascii="Times New Roman" w:hAnsi="Times New Roman" w:cs="Times New Roman"/>
          <w:b/>
          <w:bCs/>
          <w:sz w:val="28"/>
          <w:szCs w:val="28"/>
        </w:rPr>
        <w:t xml:space="preserve">Sobre </w:t>
      </w:r>
      <w:r w:rsidR="00837E47">
        <w:rPr>
          <w:rFonts w:ascii="Times New Roman" w:hAnsi="Times New Roman" w:cs="Times New Roman"/>
          <w:b/>
          <w:bCs/>
          <w:sz w:val="28"/>
          <w:szCs w:val="28"/>
        </w:rPr>
        <w:t>o</w:t>
      </w:r>
      <w:r w:rsidRPr="00A27002">
        <w:rPr>
          <w:rFonts w:ascii="Times New Roman" w:hAnsi="Times New Roman" w:cs="Times New Roman"/>
          <w:b/>
          <w:bCs/>
          <w:sz w:val="28"/>
          <w:szCs w:val="28"/>
        </w:rPr>
        <w:t xml:space="preserve"> autor </w:t>
      </w:r>
      <w:r w:rsidR="006512B7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="00B247A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37E47" w:rsidRPr="00837E47">
        <w:rPr>
          <w:rFonts w:ascii="Times New Roman" w:hAnsi="Times New Roman" w:cs="Times New Roman"/>
          <w:sz w:val="28"/>
          <w:szCs w:val="28"/>
        </w:rPr>
        <w:t>Nascido em Brasília</w:t>
      </w:r>
      <w:r w:rsidR="00B247AF">
        <w:rPr>
          <w:rFonts w:ascii="Times New Roman" w:hAnsi="Times New Roman" w:cs="Times New Roman"/>
          <w:sz w:val="28"/>
          <w:szCs w:val="28"/>
        </w:rPr>
        <w:t>,</w:t>
      </w:r>
      <w:r w:rsidR="00837E47" w:rsidRPr="00837E47">
        <w:rPr>
          <w:rFonts w:ascii="Times New Roman" w:hAnsi="Times New Roman" w:cs="Times New Roman"/>
          <w:sz w:val="28"/>
          <w:szCs w:val="28"/>
        </w:rPr>
        <w:t xml:space="preserve"> em 1968, </w:t>
      </w:r>
      <w:r w:rsidR="00837E47" w:rsidRPr="00B247AF">
        <w:rPr>
          <w:rFonts w:ascii="Times New Roman" w:hAnsi="Times New Roman" w:cs="Times New Roman"/>
          <w:b/>
          <w:bCs/>
          <w:sz w:val="28"/>
          <w:szCs w:val="28"/>
        </w:rPr>
        <w:t>Landulfo Almeida</w:t>
      </w:r>
      <w:r w:rsidR="00837E47" w:rsidRPr="00837E47">
        <w:rPr>
          <w:rFonts w:ascii="Times New Roman" w:hAnsi="Times New Roman" w:cs="Times New Roman"/>
          <w:sz w:val="28"/>
          <w:szCs w:val="28"/>
        </w:rPr>
        <w:t xml:space="preserve"> passou sua adolescência e boa parte da vida adulta em Salvador. Graduado em Engenharia Elétrica e pós-graduado em Marketing de Serviços, </w:t>
      </w:r>
      <w:r w:rsidR="00B247AF">
        <w:rPr>
          <w:rFonts w:ascii="Times New Roman" w:hAnsi="Times New Roman" w:cs="Times New Roman"/>
          <w:sz w:val="28"/>
          <w:szCs w:val="28"/>
        </w:rPr>
        <w:t xml:space="preserve">já </w:t>
      </w:r>
      <w:r w:rsidR="00837E47" w:rsidRPr="00837E47">
        <w:rPr>
          <w:rFonts w:ascii="Times New Roman" w:hAnsi="Times New Roman" w:cs="Times New Roman"/>
          <w:sz w:val="28"/>
          <w:szCs w:val="28"/>
        </w:rPr>
        <w:t xml:space="preserve">trabalhou como engenheiro de software, </w:t>
      </w:r>
      <w:r w:rsidR="00B247AF">
        <w:rPr>
          <w:rFonts w:ascii="Times New Roman" w:hAnsi="Times New Roman" w:cs="Times New Roman"/>
          <w:sz w:val="28"/>
          <w:szCs w:val="28"/>
        </w:rPr>
        <w:t>e</w:t>
      </w:r>
      <w:r w:rsidR="00837E47" w:rsidRPr="00837E47">
        <w:rPr>
          <w:rFonts w:ascii="Times New Roman" w:hAnsi="Times New Roman" w:cs="Times New Roman"/>
          <w:sz w:val="28"/>
          <w:szCs w:val="28"/>
        </w:rPr>
        <w:t xml:space="preserve">mpresário, professor e executivo. </w:t>
      </w:r>
      <w:r w:rsidR="00B247AF">
        <w:rPr>
          <w:rFonts w:ascii="Times New Roman" w:hAnsi="Times New Roman" w:cs="Times New Roman"/>
          <w:sz w:val="28"/>
          <w:szCs w:val="28"/>
        </w:rPr>
        <w:t>Sempre</w:t>
      </w:r>
      <w:r w:rsidR="00837E47" w:rsidRPr="00837E47">
        <w:rPr>
          <w:rFonts w:ascii="Times New Roman" w:hAnsi="Times New Roman" w:cs="Times New Roman"/>
          <w:sz w:val="28"/>
          <w:szCs w:val="28"/>
        </w:rPr>
        <w:t xml:space="preserve"> fascinado por ciência, geopolítica, economia e mercado financeiro</w:t>
      </w:r>
      <w:r w:rsidR="00B247AF">
        <w:rPr>
          <w:rFonts w:ascii="Times New Roman" w:hAnsi="Times New Roman" w:cs="Times New Roman"/>
          <w:sz w:val="28"/>
          <w:szCs w:val="28"/>
        </w:rPr>
        <w:t>, é a</w:t>
      </w:r>
      <w:r w:rsidR="00837E47" w:rsidRPr="00837E47">
        <w:rPr>
          <w:rFonts w:ascii="Times New Roman" w:hAnsi="Times New Roman" w:cs="Times New Roman"/>
          <w:sz w:val="28"/>
          <w:szCs w:val="28"/>
        </w:rPr>
        <w:t xml:space="preserve">paixonado por cinema e literatura, </w:t>
      </w:r>
      <w:r w:rsidR="00B247AF">
        <w:rPr>
          <w:rFonts w:ascii="Times New Roman" w:hAnsi="Times New Roman" w:cs="Times New Roman"/>
          <w:sz w:val="28"/>
          <w:szCs w:val="28"/>
        </w:rPr>
        <w:t xml:space="preserve">e </w:t>
      </w:r>
      <w:r w:rsidR="00837E47" w:rsidRPr="00837E47">
        <w:rPr>
          <w:rFonts w:ascii="Times New Roman" w:hAnsi="Times New Roman" w:cs="Times New Roman"/>
          <w:sz w:val="28"/>
          <w:szCs w:val="28"/>
        </w:rPr>
        <w:t xml:space="preserve">procura usar </w:t>
      </w:r>
      <w:r w:rsidR="00B247AF">
        <w:rPr>
          <w:rFonts w:ascii="Times New Roman" w:hAnsi="Times New Roman" w:cs="Times New Roman"/>
          <w:sz w:val="28"/>
          <w:szCs w:val="28"/>
        </w:rPr>
        <w:t>esse gosto eclético</w:t>
      </w:r>
      <w:r w:rsidR="00837E47" w:rsidRPr="00837E47">
        <w:rPr>
          <w:rFonts w:ascii="Times New Roman" w:hAnsi="Times New Roman" w:cs="Times New Roman"/>
          <w:sz w:val="28"/>
          <w:szCs w:val="28"/>
        </w:rPr>
        <w:t xml:space="preserve"> para enriquecer suas histórias, criando ambientes e personagens </w:t>
      </w:r>
      <w:r w:rsidR="00B247AF">
        <w:rPr>
          <w:rFonts w:ascii="Times New Roman" w:hAnsi="Times New Roman" w:cs="Times New Roman"/>
          <w:sz w:val="28"/>
          <w:szCs w:val="28"/>
        </w:rPr>
        <w:t xml:space="preserve">que </w:t>
      </w:r>
      <w:r w:rsidR="00837E47" w:rsidRPr="00837E47">
        <w:rPr>
          <w:rFonts w:ascii="Times New Roman" w:hAnsi="Times New Roman" w:cs="Times New Roman"/>
          <w:sz w:val="28"/>
          <w:szCs w:val="28"/>
        </w:rPr>
        <w:t>permit</w:t>
      </w:r>
      <w:r w:rsidR="00B247AF">
        <w:rPr>
          <w:rFonts w:ascii="Times New Roman" w:hAnsi="Times New Roman" w:cs="Times New Roman"/>
          <w:sz w:val="28"/>
          <w:szCs w:val="28"/>
        </w:rPr>
        <w:t>em que a imaginação f</w:t>
      </w:r>
      <w:r w:rsidR="00837E47" w:rsidRPr="00837E47">
        <w:rPr>
          <w:rFonts w:ascii="Times New Roman" w:hAnsi="Times New Roman" w:cs="Times New Roman"/>
          <w:sz w:val="28"/>
          <w:szCs w:val="28"/>
        </w:rPr>
        <w:t>lu</w:t>
      </w:r>
      <w:r w:rsidR="00B247AF">
        <w:rPr>
          <w:rFonts w:ascii="Times New Roman" w:hAnsi="Times New Roman" w:cs="Times New Roman"/>
          <w:sz w:val="28"/>
          <w:szCs w:val="28"/>
        </w:rPr>
        <w:t>a</w:t>
      </w:r>
      <w:r w:rsidR="00837E47" w:rsidRPr="00837E47">
        <w:rPr>
          <w:rFonts w:ascii="Times New Roman" w:hAnsi="Times New Roman" w:cs="Times New Roman"/>
          <w:sz w:val="28"/>
          <w:szCs w:val="28"/>
        </w:rPr>
        <w:t xml:space="preserve"> livremente. </w:t>
      </w:r>
    </w:p>
    <w:p w14:paraId="779577F9" w14:textId="77777777" w:rsidR="00B247AF" w:rsidRPr="00837E47" w:rsidRDefault="00B247AF" w:rsidP="00837E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04D9867" w14:textId="54E21FFC" w:rsidR="00837E47" w:rsidRPr="00837E47" w:rsidRDefault="00B247AF" w:rsidP="00837E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Site do autor: </w:t>
      </w:r>
      <w:r w:rsidR="00837E47" w:rsidRPr="00837E47">
        <w:rPr>
          <w:rFonts w:ascii="Times New Roman" w:hAnsi="Times New Roman" w:cs="Times New Roman"/>
          <w:sz w:val="28"/>
          <w:szCs w:val="28"/>
        </w:rPr>
        <w:t>www.landulfoalmeida.com.br</w:t>
      </w:r>
    </w:p>
    <w:p w14:paraId="20482E9F" w14:textId="2DA7A4ED" w:rsidR="00B247AF" w:rsidRPr="00837E47" w:rsidRDefault="0070358C" w:rsidP="00B247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Siga </w:t>
      </w:r>
      <w:r w:rsidR="00951705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 xml:space="preserve"> autor nas redes sociais: </w:t>
      </w:r>
      <w:r w:rsidR="00B247AF" w:rsidRPr="00837E47">
        <w:rPr>
          <w:rFonts w:ascii="Times New Roman" w:hAnsi="Times New Roman" w:cs="Times New Roman"/>
          <w:sz w:val="28"/>
          <w:szCs w:val="28"/>
        </w:rPr>
        <w:t>Instagram: @landulfo.almeida</w:t>
      </w:r>
    </w:p>
    <w:p w14:paraId="67CDD533" w14:textId="77777777" w:rsidR="00B75DFE" w:rsidRPr="00D96BD5" w:rsidRDefault="00B75DFE" w:rsidP="002E1F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6F8E9AB" w14:textId="04B89EA1" w:rsidR="006220E3" w:rsidRDefault="008F3BDC" w:rsidP="002E1F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96BD5">
        <w:rPr>
          <w:rFonts w:ascii="Times New Roman" w:hAnsi="Times New Roman" w:cs="Times New Roman"/>
          <w:b/>
          <w:bCs/>
          <w:sz w:val="28"/>
          <w:szCs w:val="28"/>
        </w:rPr>
        <w:t>Sobre o livro</w:t>
      </w:r>
      <w:r w:rsidRPr="00D96BD5">
        <w:rPr>
          <w:rFonts w:ascii="Times New Roman" w:hAnsi="Times New Roman" w:cs="Times New Roman"/>
          <w:sz w:val="28"/>
          <w:szCs w:val="28"/>
        </w:rPr>
        <w:t xml:space="preserve"> </w:t>
      </w:r>
      <w:r w:rsidR="0091726E" w:rsidRPr="00D96BD5">
        <w:rPr>
          <w:rFonts w:ascii="Times New Roman" w:hAnsi="Times New Roman" w:cs="Times New Roman"/>
          <w:sz w:val="28"/>
          <w:szCs w:val="28"/>
        </w:rPr>
        <w:t>–</w:t>
      </w:r>
      <w:r w:rsidRPr="00D96BD5">
        <w:rPr>
          <w:rFonts w:ascii="Times New Roman" w:hAnsi="Times New Roman" w:cs="Times New Roman"/>
          <w:sz w:val="28"/>
          <w:szCs w:val="28"/>
        </w:rPr>
        <w:t xml:space="preserve"> </w:t>
      </w:r>
      <w:r w:rsidR="00B247AF" w:rsidRPr="00B247AF">
        <w:rPr>
          <w:rFonts w:ascii="Times New Roman" w:hAnsi="Times New Roman" w:cs="Times New Roman"/>
          <w:i/>
          <w:iCs/>
          <w:sz w:val="28"/>
          <w:szCs w:val="28"/>
        </w:rPr>
        <w:t>Morte e Destruição – A Promessa de Milton Jacobs</w:t>
      </w:r>
      <w:r w:rsidR="00447D2D" w:rsidRPr="00D96BD5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="00447D2D" w:rsidRPr="00D96BD5">
        <w:rPr>
          <w:rFonts w:ascii="Times New Roman" w:hAnsi="Times New Roman" w:cs="Times New Roman"/>
          <w:sz w:val="28"/>
          <w:szCs w:val="28"/>
        </w:rPr>
        <w:t xml:space="preserve"> </w:t>
      </w:r>
      <w:r w:rsidR="00B247AF">
        <w:rPr>
          <w:rFonts w:ascii="Times New Roman" w:hAnsi="Times New Roman" w:cs="Times New Roman"/>
          <w:sz w:val="28"/>
          <w:szCs w:val="28"/>
        </w:rPr>
        <w:t>Landulfo Almeida</w:t>
      </w:r>
      <w:r w:rsidR="004771AC">
        <w:rPr>
          <w:rFonts w:ascii="Times New Roman" w:hAnsi="Times New Roman" w:cs="Times New Roman"/>
          <w:sz w:val="28"/>
          <w:szCs w:val="28"/>
        </w:rPr>
        <w:t>.</w:t>
      </w:r>
      <w:r w:rsidR="00447D2D" w:rsidRPr="00D96BD5">
        <w:rPr>
          <w:rFonts w:ascii="Times New Roman" w:hAnsi="Times New Roman" w:cs="Times New Roman"/>
          <w:sz w:val="28"/>
          <w:szCs w:val="28"/>
        </w:rPr>
        <w:t xml:space="preserve"> G</w:t>
      </w:r>
      <w:r w:rsidR="0091726E" w:rsidRPr="00D96BD5">
        <w:rPr>
          <w:rFonts w:ascii="Times New Roman" w:hAnsi="Times New Roman" w:cs="Times New Roman"/>
          <w:sz w:val="28"/>
          <w:szCs w:val="28"/>
        </w:rPr>
        <w:t xml:space="preserve">ênero: </w:t>
      </w:r>
      <w:r w:rsidR="004771AC">
        <w:rPr>
          <w:rFonts w:ascii="Times New Roman" w:hAnsi="Times New Roman" w:cs="Times New Roman"/>
          <w:sz w:val="28"/>
          <w:szCs w:val="28"/>
        </w:rPr>
        <w:t xml:space="preserve">Romance de </w:t>
      </w:r>
      <w:r w:rsidR="00B247AF">
        <w:rPr>
          <w:rFonts w:ascii="Times New Roman" w:hAnsi="Times New Roman" w:cs="Times New Roman"/>
          <w:sz w:val="28"/>
          <w:szCs w:val="28"/>
        </w:rPr>
        <w:t>Mistério Investigativo</w:t>
      </w:r>
      <w:r w:rsidR="004771AC">
        <w:rPr>
          <w:rFonts w:ascii="Times New Roman" w:hAnsi="Times New Roman" w:cs="Times New Roman"/>
          <w:sz w:val="28"/>
          <w:szCs w:val="28"/>
        </w:rPr>
        <w:t xml:space="preserve"> / </w:t>
      </w:r>
      <w:r w:rsidR="004771AC" w:rsidRPr="00D566E7">
        <w:rPr>
          <w:rFonts w:ascii="Times New Roman" w:hAnsi="Times New Roman" w:cs="Times New Roman"/>
          <w:sz w:val="28"/>
          <w:szCs w:val="28"/>
        </w:rPr>
        <w:t>F</w:t>
      </w:r>
      <w:r w:rsidR="00B247AF" w:rsidRPr="00D566E7">
        <w:rPr>
          <w:rFonts w:ascii="Times New Roman" w:hAnsi="Times New Roman" w:cs="Times New Roman"/>
          <w:sz w:val="28"/>
          <w:szCs w:val="28"/>
        </w:rPr>
        <w:t>icção</w:t>
      </w:r>
      <w:r w:rsidR="0091726E" w:rsidRPr="00D566E7">
        <w:rPr>
          <w:rFonts w:ascii="Times New Roman" w:hAnsi="Times New Roman" w:cs="Times New Roman"/>
          <w:sz w:val="28"/>
          <w:szCs w:val="28"/>
        </w:rPr>
        <w:t>.</w:t>
      </w:r>
      <w:r w:rsidR="00447D2D" w:rsidRPr="00D566E7">
        <w:rPr>
          <w:rFonts w:ascii="Times New Roman" w:hAnsi="Times New Roman" w:cs="Times New Roman"/>
          <w:sz w:val="28"/>
          <w:szCs w:val="28"/>
        </w:rPr>
        <w:t xml:space="preserve"> Formato: </w:t>
      </w:r>
      <w:r w:rsidR="00185FC6" w:rsidRPr="00D566E7">
        <w:rPr>
          <w:rFonts w:ascii="Times New Roman" w:hAnsi="Times New Roman" w:cs="Times New Roman"/>
          <w:b/>
          <w:bCs/>
          <w:sz w:val="28"/>
          <w:szCs w:val="28"/>
        </w:rPr>
        <w:t>16x23cm</w:t>
      </w:r>
      <w:r w:rsidR="00363C9D" w:rsidRPr="00D566E7">
        <w:rPr>
          <w:rFonts w:ascii="Times New Roman" w:hAnsi="Times New Roman" w:cs="Times New Roman"/>
          <w:sz w:val="28"/>
          <w:szCs w:val="28"/>
        </w:rPr>
        <w:t xml:space="preserve">, </w:t>
      </w:r>
      <w:r w:rsidR="00B247AF" w:rsidRPr="00D566E7">
        <w:rPr>
          <w:rFonts w:ascii="Times New Roman" w:hAnsi="Times New Roman" w:cs="Times New Roman"/>
          <w:sz w:val="28"/>
          <w:szCs w:val="28"/>
        </w:rPr>
        <w:t>396</w:t>
      </w:r>
      <w:r w:rsidR="00833A4C" w:rsidRPr="00D566E7">
        <w:rPr>
          <w:rFonts w:ascii="Times New Roman" w:hAnsi="Times New Roman" w:cs="Times New Roman"/>
          <w:sz w:val="28"/>
          <w:szCs w:val="28"/>
        </w:rPr>
        <w:t xml:space="preserve"> págs.</w:t>
      </w:r>
      <w:r w:rsidR="00447D2D" w:rsidRPr="00D566E7">
        <w:rPr>
          <w:rFonts w:ascii="Times New Roman" w:hAnsi="Times New Roman" w:cs="Times New Roman"/>
          <w:sz w:val="28"/>
          <w:szCs w:val="28"/>
        </w:rPr>
        <w:t xml:space="preserve">, ISBN </w:t>
      </w:r>
      <w:r w:rsidR="004771AC" w:rsidRPr="00D566E7">
        <w:rPr>
          <w:rFonts w:ascii="Times New Roman" w:hAnsi="Times New Roman" w:cs="Times New Roman"/>
          <w:sz w:val="28"/>
          <w:szCs w:val="28"/>
        </w:rPr>
        <w:t>978-65-87788-10-4</w:t>
      </w:r>
      <w:r w:rsidR="00D96BD5" w:rsidRPr="00D566E7">
        <w:rPr>
          <w:rFonts w:ascii="Times New Roman" w:hAnsi="Times New Roman" w:cs="Times New Roman"/>
          <w:sz w:val="28"/>
          <w:szCs w:val="28"/>
        </w:rPr>
        <w:t>.</w:t>
      </w:r>
      <w:r w:rsidR="00007245" w:rsidRPr="00D566E7">
        <w:rPr>
          <w:rFonts w:ascii="Times New Roman" w:hAnsi="Times New Roman" w:cs="Times New Roman"/>
          <w:sz w:val="28"/>
          <w:szCs w:val="28"/>
        </w:rPr>
        <w:t xml:space="preserve"> R</w:t>
      </w:r>
      <w:r w:rsidR="00447D2D" w:rsidRPr="00D566E7">
        <w:rPr>
          <w:rFonts w:ascii="Times New Roman" w:hAnsi="Times New Roman" w:cs="Times New Roman"/>
          <w:sz w:val="28"/>
          <w:szCs w:val="28"/>
        </w:rPr>
        <w:t xml:space="preserve">$ </w:t>
      </w:r>
      <w:r w:rsidR="004771AC" w:rsidRPr="00D566E7">
        <w:rPr>
          <w:rFonts w:ascii="Times New Roman" w:hAnsi="Times New Roman" w:cs="Times New Roman"/>
          <w:sz w:val="28"/>
          <w:szCs w:val="28"/>
        </w:rPr>
        <w:t>70</w:t>
      </w:r>
      <w:r w:rsidR="00007245" w:rsidRPr="00D566E7">
        <w:rPr>
          <w:rFonts w:ascii="Times New Roman" w:hAnsi="Times New Roman" w:cs="Times New Roman"/>
          <w:sz w:val="28"/>
          <w:szCs w:val="28"/>
        </w:rPr>
        <w:t>,00</w:t>
      </w:r>
      <w:r w:rsidR="00447D2D" w:rsidRPr="00D566E7">
        <w:rPr>
          <w:rFonts w:ascii="Times New Roman" w:hAnsi="Times New Roman" w:cs="Times New Roman"/>
          <w:sz w:val="28"/>
          <w:szCs w:val="28"/>
        </w:rPr>
        <w:t>.</w:t>
      </w:r>
      <w:r w:rsidR="0091726E" w:rsidRPr="00D566E7">
        <w:rPr>
          <w:rFonts w:ascii="Times New Roman" w:hAnsi="Times New Roman" w:cs="Times New Roman"/>
          <w:sz w:val="28"/>
          <w:szCs w:val="28"/>
        </w:rPr>
        <w:t xml:space="preserve"> </w:t>
      </w:r>
      <w:r w:rsidR="00097430">
        <w:rPr>
          <w:rFonts w:ascii="Times New Roman" w:hAnsi="Times New Roman" w:cs="Times New Roman"/>
          <w:sz w:val="28"/>
          <w:szCs w:val="28"/>
        </w:rPr>
        <w:t>Para ter o seu exemplar, peça pelo site da editor</w:t>
      </w:r>
      <w:r w:rsidR="00F06DC6">
        <w:rPr>
          <w:rFonts w:ascii="Times New Roman" w:hAnsi="Times New Roman" w:cs="Times New Roman"/>
          <w:sz w:val="28"/>
          <w:szCs w:val="28"/>
        </w:rPr>
        <w:t xml:space="preserve">a: </w:t>
      </w:r>
      <w:r w:rsidR="00F06DC6" w:rsidRPr="00F06DC6">
        <w:rPr>
          <w:rFonts w:ascii="Times New Roman" w:hAnsi="Times New Roman" w:cs="Times New Roman"/>
          <w:sz w:val="28"/>
          <w:szCs w:val="28"/>
        </w:rPr>
        <w:t>editoraoartifice.com.br</w:t>
      </w:r>
    </w:p>
    <w:p w14:paraId="08DA1A1D" w14:textId="77777777" w:rsidR="00510415" w:rsidRPr="00D566E7" w:rsidRDefault="00510415" w:rsidP="002E1F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792844E" w14:textId="7C81E361" w:rsidR="00906049" w:rsidRPr="00AE41F0" w:rsidRDefault="00906049" w:rsidP="00C64429">
      <w:pPr>
        <w:jc w:val="both"/>
        <w:rPr>
          <w:rFonts w:ascii="Times New Roman" w:hAnsi="Times New Roman" w:cs="Times New Roman"/>
          <w:sz w:val="28"/>
          <w:szCs w:val="28"/>
        </w:rPr>
      </w:pPr>
      <w:r w:rsidRPr="00AE41F0">
        <w:rPr>
          <w:rFonts w:ascii="Times New Roman" w:hAnsi="Times New Roman" w:cs="Times New Roman"/>
          <w:b/>
          <w:bCs/>
          <w:sz w:val="28"/>
          <w:szCs w:val="28"/>
        </w:rPr>
        <w:t xml:space="preserve">Assessoria de imprensa: </w:t>
      </w:r>
      <w:r w:rsidRPr="00AE41F0">
        <w:rPr>
          <w:rFonts w:ascii="Times New Roman" w:hAnsi="Times New Roman" w:cs="Times New Roman"/>
          <w:sz w:val="28"/>
          <w:szCs w:val="28"/>
        </w:rPr>
        <w:t>Patricia Moura (</w:t>
      </w:r>
      <w:r w:rsidR="00007245" w:rsidRPr="00AE41F0">
        <w:rPr>
          <w:rFonts w:ascii="Times New Roman" w:hAnsi="Times New Roman" w:cs="Times New Roman"/>
          <w:sz w:val="28"/>
          <w:szCs w:val="28"/>
        </w:rPr>
        <w:t>71 99119-6823</w:t>
      </w:r>
      <w:r w:rsidRPr="00AE41F0">
        <w:rPr>
          <w:rFonts w:ascii="Times New Roman" w:hAnsi="Times New Roman" w:cs="Times New Roman"/>
          <w:sz w:val="28"/>
          <w:szCs w:val="28"/>
        </w:rPr>
        <w:t>) e Solange Sólon Borges (</w:t>
      </w:r>
      <w:r w:rsidR="009A7D7C" w:rsidRPr="00AE41F0">
        <w:rPr>
          <w:rFonts w:ascii="Times New Roman" w:hAnsi="Times New Roman" w:cs="Times New Roman"/>
          <w:sz w:val="28"/>
          <w:szCs w:val="28"/>
        </w:rPr>
        <w:t>11 97439 6657</w:t>
      </w:r>
      <w:r w:rsidRPr="00AE41F0">
        <w:rPr>
          <w:rFonts w:ascii="Times New Roman" w:hAnsi="Times New Roman" w:cs="Times New Roman"/>
          <w:sz w:val="28"/>
          <w:szCs w:val="28"/>
        </w:rPr>
        <w:t xml:space="preserve">) – </w:t>
      </w:r>
      <w:r w:rsidR="00AE41F0" w:rsidRPr="00AE41F0">
        <w:rPr>
          <w:rFonts w:ascii="Times New Roman" w:hAnsi="Times New Roman" w:cs="Times New Roman"/>
          <w:sz w:val="28"/>
          <w:szCs w:val="28"/>
          <w:shd w:val="clear" w:color="auto" w:fill="FFFFFF"/>
        </w:rPr>
        <w:t>editora@editoraoartifice.com.br</w:t>
      </w:r>
      <w:r w:rsidRPr="00AE41F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7380EEC" w14:textId="77777777" w:rsidR="00C64429" w:rsidRDefault="00C64429" w:rsidP="00BC7AE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644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0E3"/>
    <w:rsid w:val="00007245"/>
    <w:rsid w:val="00010EEE"/>
    <w:rsid w:val="00031B05"/>
    <w:rsid w:val="00050750"/>
    <w:rsid w:val="000525D5"/>
    <w:rsid w:val="00097430"/>
    <w:rsid w:val="000B27B6"/>
    <w:rsid w:val="000B3B24"/>
    <w:rsid w:val="000B45F8"/>
    <w:rsid w:val="000D0319"/>
    <w:rsid w:val="000F111D"/>
    <w:rsid w:val="000F7D0A"/>
    <w:rsid w:val="001122E2"/>
    <w:rsid w:val="00124AC7"/>
    <w:rsid w:val="00167576"/>
    <w:rsid w:val="00185FC6"/>
    <w:rsid w:val="00187D1D"/>
    <w:rsid w:val="00196C47"/>
    <w:rsid w:val="001A193F"/>
    <w:rsid w:val="001C5990"/>
    <w:rsid w:val="001E043C"/>
    <w:rsid w:val="00244BBD"/>
    <w:rsid w:val="002E1FE5"/>
    <w:rsid w:val="0030238F"/>
    <w:rsid w:val="00335CF9"/>
    <w:rsid w:val="003440B6"/>
    <w:rsid w:val="003627A7"/>
    <w:rsid w:val="00363C9D"/>
    <w:rsid w:val="00374105"/>
    <w:rsid w:val="00377191"/>
    <w:rsid w:val="00381ECA"/>
    <w:rsid w:val="003908E9"/>
    <w:rsid w:val="003E724B"/>
    <w:rsid w:val="00447D2D"/>
    <w:rsid w:val="004771AC"/>
    <w:rsid w:val="0048672A"/>
    <w:rsid w:val="004C4A19"/>
    <w:rsid w:val="004E0BBE"/>
    <w:rsid w:val="004F59B1"/>
    <w:rsid w:val="004F73AF"/>
    <w:rsid w:val="00505DEE"/>
    <w:rsid w:val="00510415"/>
    <w:rsid w:val="00530C75"/>
    <w:rsid w:val="0053520F"/>
    <w:rsid w:val="00563A7D"/>
    <w:rsid w:val="0059600C"/>
    <w:rsid w:val="005C5C78"/>
    <w:rsid w:val="005D67BC"/>
    <w:rsid w:val="005E194A"/>
    <w:rsid w:val="005F0D83"/>
    <w:rsid w:val="006020A2"/>
    <w:rsid w:val="006220E3"/>
    <w:rsid w:val="00627A0C"/>
    <w:rsid w:val="006512B7"/>
    <w:rsid w:val="0066076F"/>
    <w:rsid w:val="00663C91"/>
    <w:rsid w:val="006853B0"/>
    <w:rsid w:val="006C40AC"/>
    <w:rsid w:val="006D498A"/>
    <w:rsid w:val="007009EE"/>
    <w:rsid w:val="0070358C"/>
    <w:rsid w:val="00722628"/>
    <w:rsid w:val="00745421"/>
    <w:rsid w:val="00754621"/>
    <w:rsid w:val="00760137"/>
    <w:rsid w:val="007D317F"/>
    <w:rsid w:val="007E737A"/>
    <w:rsid w:val="007F4A38"/>
    <w:rsid w:val="00833A4C"/>
    <w:rsid w:val="00837E47"/>
    <w:rsid w:val="008477FF"/>
    <w:rsid w:val="008519BD"/>
    <w:rsid w:val="00865BD5"/>
    <w:rsid w:val="0087196E"/>
    <w:rsid w:val="00890E2F"/>
    <w:rsid w:val="008A553D"/>
    <w:rsid w:val="008B72FD"/>
    <w:rsid w:val="008F272E"/>
    <w:rsid w:val="008F3BDC"/>
    <w:rsid w:val="008F67E4"/>
    <w:rsid w:val="00906049"/>
    <w:rsid w:val="0091726E"/>
    <w:rsid w:val="009228FF"/>
    <w:rsid w:val="00951705"/>
    <w:rsid w:val="00955A29"/>
    <w:rsid w:val="0099717C"/>
    <w:rsid w:val="009A7D7C"/>
    <w:rsid w:val="009B0D0C"/>
    <w:rsid w:val="009B7D32"/>
    <w:rsid w:val="009D1169"/>
    <w:rsid w:val="009F46F5"/>
    <w:rsid w:val="00A04817"/>
    <w:rsid w:val="00A1142F"/>
    <w:rsid w:val="00A27002"/>
    <w:rsid w:val="00A465F4"/>
    <w:rsid w:val="00A72862"/>
    <w:rsid w:val="00AB0311"/>
    <w:rsid w:val="00AD632E"/>
    <w:rsid w:val="00AE41F0"/>
    <w:rsid w:val="00B11194"/>
    <w:rsid w:val="00B247AF"/>
    <w:rsid w:val="00B36C21"/>
    <w:rsid w:val="00B663CB"/>
    <w:rsid w:val="00B66EE2"/>
    <w:rsid w:val="00B75DFE"/>
    <w:rsid w:val="00B77C4D"/>
    <w:rsid w:val="00B95298"/>
    <w:rsid w:val="00BC7AE5"/>
    <w:rsid w:val="00C10E6E"/>
    <w:rsid w:val="00C2178F"/>
    <w:rsid w:val="00C41141"/>
    <w:rsid w:val="00C413BC"/>
    <w:rsid w:val="00C53F5B"/>
    <w:rsid w:val="00C64429"/>
    <w:rsid w:val="00CB0F8F"/>
    <w:rsid w:val="00CB1AB3"/>
    <w:rsid w:val="00CB4A89"/>
    <w:rsid w:val="00CC697A"/>
    <w:rsid w:val="00CE40E6"/>
    <w:rsid w:val="00D32474"/>
    <w:rsid w:val="00D566E7"/>
    <w:rsid w:val="00D60B6F"/>
    <w:rsid w:val="00D763FB"/>
    <w:rsid w:val="00D96BD5"/>
    <w:rsid w:val="00DA5617"/>
    <w:rsid w:val="00DA5CCA"/>
    <w:rsid w:val="00DB1FB3"/>
    <w:rsid w:val="00DB5C30"/>
    <w:rsid w:val="00DC7B1F"/>
    <w:rsid w:val="00DE4D11"/>
    <w:rsid w:val="00E1126C"/>
    <w:rsid w:val="00E73CD6"/>
    <w:rsid w:val="00ED4F70"/>
    <w:rsid w:val="00EE5B59"/>
    <w:rsid w:val="00F06DC6"/>
    <w:rsid w:val="00F20A07"/>
    <w:rsid w:val="00F434D6"/>
    <w:rsid w:val="00FA3B9F"/>
    <w:rsid w:val="00FD2745"/>
    <w:rsid w:val="00FD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91B22"/>
  <w15:chartTrackingRefBased/>
  <w15:docId w15:val="{B087F1E8-2BF4-4FCE-AFEE-7CDA0F053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0358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0358C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530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530C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553</Words>
  <Characters>3085</Characters>
  <Application>Microsoft Office Word</Application>
  <DocSecurity>0</DocSecurity>
  <Lines>59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de Almeida Borges</dc:creator>
  <cp:keywords/>
  <dc:description/>
  <cp:lastModifiedBy>Solange A Borges</cp:lastModifiedBy>
  <cp:revision>16</cp:revision>
  <cp:lastPrinted>2024-11-11T12:25:00Z</cp:lastPrinted>
  <dcterms:created xsi:type="dcterms:W3CDTF">2025-10-10T17:32:00Z</dcterms:created>
  <dcterms:modified xsi:type="dcterms:W3CDTF">2026-04-17T12:23:00Z</dcterms:modified>
</cp:coreProperties>
</file>